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F96C" w14:textId="00534D6B" w:rsidR="00721E4F" w:rsidRPr="000B11B6" w:rsidRDefault="00DA14FE" w:rsidP="00A05A3A">
      <w:pPr>
        <w:tabs>
          <w:tab w:val="left" w:pos="195"/>
          <w:tab w:val="center" w:pos="4513"/>
        </w:tabs>
        <w:rPr>
          <w:rStyle w:val="Heading1Char"/>
          <w:rFonts w:ascii="Montserrat" w:hAnsi="Montserrat"/>
          <w:color w:val="008CA0"/>
        </w:rPr>
      </w:pPr>
      <w:r w:rsidRPr="000B11B6">
        <w:rPr>
          <w:rFonts w:ascii="Montserrat" w:hAnsi="Montserrat"/>
          <w:noProof/>
          <w:lang w:eastAsia="en-GB"/>
        </w:rPr>
        <w:drawing>
          <wp:anchor distT="0" distB="0" distL="114300" distR="114300" simplePos="0" relativeHeight="251659264" behindDoc="0" locked="0" layoutInCell="1" allowOverlap="1" wp14:anchorId="79BCEE74" wp14:editId="26BE7390">
            <wp:simplePos x="0" y="0"/>
            <wp:positionH relativeFrom="margin">
              <wp:posOffset>-55880</wp:posOffset>
            </wp:positionH>
            <wp:positionV relativeFrom="page">
              <wp:posOffset>708445</wp:posOffset>
            </wp:positionV>
            <wp:extent cx="5953760" cy="3732530"/>
            <wp:effectExtent l="0" t="0" r="2540" b="1270"/>
            <wp:wrapThrough wrapText="bothSides">
              <wp:wrapPolygon edited="0">
                <wp:start x="0" y="0"/>
                <wp:lineTo x="0" y="21534"/>
                <wp:lineTo x="21563" y="21534"/>
                <wp:lineTo x="21563" y="0"/>
                <wp:lineTo x="0" y="0"/>
              </wp:wrapPolygon>
            </wp:wrapThrough>
            <wp:docPr id="16" name="Picture 16" descr="N:\Downloads\Pudsey Gramm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s\Pudsey Grammar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760" cy="373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EA689" w14:textId="4440408B" w:rsidR="00721E4F" w:rsidRPr="000B11B6" w:rsidRDefault="00DA14FE" w:rsidP="00A05A3A">
      <w:pPr>
        <w:tabs>
          <w:tab w:val="left" w:pos="195"/>
          <w:tab w:val="center" w:pos="4513"/>
        </w:tabs>
        <w:rPr>
          <w:rStyle w:val="Heading1Char"/>
          <w:rFonts w:ascii="Montserrat" w:hAnsi="Montserrat"/>
          <w:color w:val="008CA0"/>
        </w:rPr>
      </w:pPr>
      <w:r w:rsidRPr="000B11B6">
        <w:rPr>
          <w:rFonts w:ascii="Montserrat" w:hAnsi="Montserrat" w:cstheme="majorHAnsi"/>
          <w:b/>
          <w:noProof/>
          <w:sz w:val="72"/>
          <w:lang w:eastAsia="en-GB"/>
        </w:rPr>
        <mc:AlternateContent>
          <mc:Choice Requires="wps">
            <w:drawing>
              <wp:anchor distT="0" distB="0" distL="114300" distR="114300" simplePos="0" relativeHeight="251663360" behindDoc="0" locked="0" layoutInCell="1" allowOverlap="1" wp14:anchorId="1A0D21AF" wp14:editId="3A103F9B">
                <wp:simplePos x="0" y="0"/>
                <wp:positionH relativeFrom="margin">
                  <wp:posOffset>549910</wp:posOffset>
                </wp:positionH>
                <wp:positionV relativeFrom="paragraph">
                  <wp:posOffset>293155</wp:posOffset>
                </wp:positionV>
                <wp:extent cx="5215255" cy="15367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CCAB3" w14:textId="1A62CE17" w:rsidR="00ED732E" w:rsidRDefault="0092732B" w:rsidP="005958C7">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52"/>
                                <w:szCs w:val="52"/>
                                <w:lang w:val="en-US"/>
                              </w:rPr>
                            </w:pPr>
                            <w:r>
                              <w:rPr>
                                <w:rFonts w:ascii="Montserrat" w:eastAsia="Calibri" w:hAnsi="Montserrat"/>
                                <w:b/>
                                <w:bCs/>
                                <w:color w:val="FFFFFF" w:themeColor="background1"/>
                                <w:kern w:val="24"/>
                                <w:position w:val="1"/>
                                <w:sz w:val="52"/>
                                <w:szCs w:val="52"/>
                                <w:lang w:val="en-US"/>
                              </w:rPr>
                              <w:t xml:space="preserve">Accessibility </w:t>
                            </w:r>
                            <w:r w:rsidR="005958C7">
                              <w:rPr>
                                <w:rFonts w:ascii="Montserrat" w:eastAsia="Calibri" w:hAnsi="Montserrat"/>
                                <w:b/>
                                <w:bCs/>
                                <w:color w:val="FFFFFF" w:themeColor="background1"/>
                                <w:kern w:val="24"/>
                                <w:position w:val="1"/>
                                <w:sz w:val="52"/>
                                <w:szCs w:val="52"/>
                                <w:lang w:val="en-US"/>
                              </w:rPr>
                              <w:t xml:space="preserve">Policy </w:t>
                            </w:r>
                          </w:p>
                          <w:p w14:paraId="43E24A3E" w14:textId="23A081BD" w:rsidR="0092732B" w:rsidRPr="0034589D" w:rsidRDefault="005958C7" w:rsidP="005958C7">
                            <w:pPr>
                              <w:pStyle w:val="NormalWeb"/>
                              <w:kinsoku w:val="0"/>
                              <w:overflowPunct w:val="0"/>
                              <w:spacing w:before="0" w:beforeAutospacing="0" w:after="0" w:afterAutospacing="0"/>
                              <w:jc w:val="center"/>
                              <w:textAlignment w:val="baseline"/>
                              <w:rPr>
                                <w:rFonts w:ascii="Montserrat" w:hAnsi="Montserrat"/>
                                <w:color w:val="FFFFFF" w:themeColor="background1"/>
                              </w:rPr>
                            </w:pPr>
                            <w:r>
                              <w:rPr>
                                <w:rFonts w:ascii="Montserrat" w:eastAsia="Calibri" w:hAnsi="Montserrat"/>
                                <w:b/>
                                <w:bCs/>
                                <w:color w:val="FFFFFF" w:themeColor="background1"/>
                                <w:kern w:val="24"/>
                                <w:position w:val="1"/>
                                <w:sz w:val="52"/>
                                <w:szCs w:val="52"/>
                                <w:lang w:val="en-US"/>
                              </w:rPr>
                              <w:t>202</w:t>
                            </w:r>
                            <w:r w:rsidR="00CB2197">
                              <w:rPr>
                                <w:rFonts w:ascii="Montserrat" w:eastAsia="Calibri" w:hAnsi="Montserrat"/>
                                <w:b/>
                                <w:bCs/>
                                <w:color w:val="FFFFFF" w:themeColor="background1"/>
                                <w:kern w:val="24"/>
                                <w:position w:val="1"/>
                                <w:sz w:val="52"/>
                                <w:szCs w:val="52"/>
                                <w:lang w:val="en-US"/>
                              </w:rPr>
                              <w:t>4</w:t>
                            </w:r>
                            <w:r>
                              <w:rPr>
                                <w:rFonts w:ascii="Montserrat" w:eastAsia="Calibri" w:hAnsi="Montserrat"/>
                                <w:b/>
                                <w:bCs/>
                                <w:color w:val="FFFFFF" w:themeColor="background1"/>
                                <w:kern w:val="24"/>
                                <w:position w:val="1"/>
                                <w:sz w:val="52"/>
                                <w:szCs w:val="52"/>
                                <w:lang w:val="en-US"/>
                              </w:rPr>
                              <w:t xml:space="preserve"> </w:t>
                            </w:r>
                            <w:r w:rsidR="00DA14FE">
                              <w:rPr>
                                <w:rFonts w:ascii="Montserrat" w:eastAsia="Calibri" w:hAnsi="Montserrat"/>
                                <w:b/>
                                <w:bCs/>
                                <w:color w:val="FFFFFF" w:themeColor="background1"/>
                                <w:kern w:val="24"/>
                                <w:position w:val="1"/>
                                <w:sz w:val="52"/>
                                <w:szCs w:val="52"/>
                                <w:lang w:val="en-US"/>
                              </w:rPr>
                              <w:t>-</w:t>
                            </w:r>
                            <w:r>
                              <w:rPr>
                                <w:rFonts w:ascii="Montserrat" w:eastAsia="Calibri" w:hAnsi="Montserrat"/>
                                <w:b/>
                                <w:bCs/>
                                <w:color w:val="FFFFFF" w:themeColor="background1"/>
                                <w:kern w:val="24"/>
                                <w:position w:val="1"/>
                                <w:sz w:val="52"/>
                                <w:szCs w:val="52"/>
                                <w:lang w:val="en-US"/>
                              </w:rPr>
                              <w:t xml:space="preserve"> 202</w:t>
                            </w:r>
                            <w:r w:rsidR="00CB2197">
                              <w:rPr>
                                <w:rFonts w:ascii="Montserrat" w:eastAsia="Calibri" w:hAnsi="Montserrat"/>
                                <w:b/>
                                <w:bCs/>
                                <w:color w:val="FFFFFF" w:themeColor="background1"/>
                                <w:kern w:val="24"/>
                                <w:position w:val="1"/>
                                <w:sz w:val="52"/>
                                <w:szCs w:val="52"/>
                                <w:lang w:val="en-US"/>
                              </w:rPr>
                              <w:t>5</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D21AF" id="_x0000_t202" coordsize="21600,21600" o:spt="202" path="m,l,21600r21600,l21600,xe">
                <v:stroke joinstyle="miter"/>
                <v:path gradientshapeok="t" o:connecttype="rect"/>
              </v:shapetype>
              <v:shape id="Text Box 2" o:spid="_x0000_s1026" type="#_x0000_t202" style="position:absolute;margin-left:43.3pt;margin-top:23.1pt;width:410.65pt;height:1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" filled="f" stroked="f">
                <v:textbox>
                  <w:txbxContent>
                    <w:p w14:paraId="3C6CCAB3" w14:textId="1A62CE17" w:rsidR="00ED732E" w:rsidRDefault="0092732B" w:rsidP="005958C7">
                      <w:pPr>
                        <w:pStyle w:val="NormalWeb"/>
                        <w:kinsoku w:val="0"/>
                        <w:overflowPunct w:val="0"/>
                        <w:spacing w:before="0" w:beforeAutospacing="0" w:after="0" w:afterAutospacing="0"/>
                        <w:jc w:val="center"/>
                        <w:textAlignment w:val="baseline"/>
                        <w:rPr>
                          <w:rFonts w:ascii="Montserrat" w:eastAsia="Calibri" w:hAnsi="Montserrat"/>
                          <w:b/>
                          <w:bCs/>
                          <w:color w:val="FFFFFF" w:themeColor="background1"/>
                          <w:kern w:val="24"/>
                          <w:position w:val="1"/>
                          <w:sz w:val="52"/>
                          <w:szCs w:val="52"/>
                          <w:lang w:val="en-US"/>
                        </w:rPr>
                      </w:pPr>
                      <w:r>
                        <w:rPr>
                          <w:rFonts w:ascii="Montserrat" w:eastAsia="Calibri" w:hAnsi="Montserrat"/>
                          <w:b/>
                          <w:bCs/>
                          <w:color w:val="FFFFFF" w:themeColor="background1"/>
                          <w:kern w:val="24"/>
                          <w:position w:val="1"/>
                          <w:sz w:val="52"/>
                          <w:szCs w:val="52"/>
                          <w:lang w:val="en-US"/>
                        </w:rPr>
                        <w:t xml:space="preserve">Accessibility </w:t>
                      </w:r>
                      <w:r w:rsidR="005958C7">
                        <w:rPr>
                          <w:rFonts w:ascii="Montserrat" w:eastAsia="Calibri" w:hAnsi="Montserrat"/>
                          <w:b/>
                          <w:bCs/>
                          <w:color w:val="FFFFFF" w:themeColor="background1"/>
                          <w:kern w:val="24"/>
                          <w:position w:val="1"/>
                          <w:sz w:val="52"/>
                          <w:szCs w:val="52"/>
                          <w:lang w:val="en-US"/>
                        </w:rPr>
                        <w:t xml:space="preserve">Policy </w:t>
                      </w:r>
                    </w:p>
                    <w:p w14:paraId="43E24A3E" w14:textId="23A081BD" w:rsidR="0092732B" w:rsidRPr="0034589D" w:rsidRDefault="005958C7" w:rsidP="005958C7">
                      <w:pPr>
                        <w:pStyle w:val="NormalWeb"/>
                        <w:kinsoku w:val="0"/>
                        <w:overflowPunct w:val="0"/>
                        <w:spacing w:before="0" w:beforeAutospacing="0" w:after="0" w:afterAutospacing="0"/>
                        <w:jc w:val="center"/>
                        <w:textAlignment w:val="baseline"/>
                        <w:rPr>
                          <w:rFonts w:ascii="Montserrat" w:hAnsi="Montserrat"/>
                          <w:color w:val="FFFFFF" w:themeColor="background1"/>
                        </w:rPr>
                      </w:pPr>
                      <w:r>
                        <w:rPr>
                          <w:rFonts w:ascii="Montserrat" w:eastAsia="Calibri" w:hAnsi="Montserrat"/>
                          <w:b/>
                          <w:bCs/>
                          <w:color w:val="FFFFFF" w:themeColor="background1"/>
                          <w:kern w:val="24"/>
                          <w:position w:val="1"/>
                          <w:sz w:val="52"/>
                          <w:szCs w:val="52"/>
                          <w:lang w:val="en-US"/>
                        </w:rPr>
                        <w:t>202</w:t>
                      </w:r>
                      <w:r w:rsidR="00CB2197">
                        <w:rPr>
                          <w:rFonts w:ascii="Montserrat" w:eastAsia="Calibri" w:hAnsi="Montserrat"/>
                          <w:b/>
                          <w:bCs/>
                          <w:color w:val="FFFFFF" w:themeColor="background1"/>
                          <w:kern w:val="24"/>
                          <w:position w:val="1"/>
                          <w:sz w:val="52"/>
                          <w:szCs w:val="52"/>
                          <w:lang w:val="en-US"/>
                        </w:rPr>
                        <w:t>4</w:t>
                      </w:r>
                      <w:r>
                        <w:rPr>
                          <w:rFonts w:ascii="Montserrat" w:eastAsia="Calibri" w:hAnsi="Montserrat"/>
                          <w:b/>
                          <w:bCs/>
                          <w:color w:val="FFFFFF" w:themeColor="background1"/>
                          <w:kern w:val="24"/>
                          <w:position w:val="1"/>
                          <w:sz w:val="52"/>
                          <w:szCs w:val="52"/>
                          <w:lang w:val="en-US"/>
                        </w:rPr>
                        <w:t xml:space="preserve"> </w:t>
                      </w:r>
                      <w:r w:rsidR="00DA14FE">
                        <w:rPr>
                          <w:rFonts w:ascii="Montserrat" w:eastAsia="Calibri" w:hAnsi="Montserrat"/>
                          <w:b/>
                          <w:bCs/>
                          <w:color w:val="FFFFFF" w:themeColor="background1"/>
                          <w:kern w:val="24"/>
                          <w:position w:val="1"/>
                          <w:sz w:val="52"/>
                          <w:szCs w:val="52"/>
                          <w:lang w:val="en-US"/>
                        </w:rPr>
                        <w:t>-</w:t>
                      </w:r>
                      <w:r>
                        <w:rPr>
                          <w:rFonts w:ascii="Montserrat" w:eastAsia="Calibri" w:hAnsi="Montserrat"/>
                          <w:b/>
                          <w:bCs/>
                          <w:color w:val="FFFFFF" w:themeColor="background1"/>
                          <w:kern w:val="24"/>
                          <w:position w:val="1"/>
                          <w:sz w:val="52"/>
                          <w:szCs w:val="52"/>
                          <w:lang w:val="en-US"/>
                        </w:rPr>
                        <w:t xml:space="preserve"> 202</w:t>
                      </w:r>
                      <w:r w:rsidR="00CB2197">
                        <w:rPr>
                          <w:rFonts w:ascii="Montserrat" w:eastAsia="Calibri" w:hAnsi="Montserrat"/>
                          <w:b/>
                          <w:bCs/>
                          <w:color w:val="FFFFFF" w:themeColor="background1"/>
                          <w:kern w:val="24"/>
                          <w:position w:val="1"/>
                          <w:sz w:val="52"/>
                          <w:szCs w:val="52"/>
                          <w:lang w:val="en-US"/>
                        </w:rPr>
                        <w:t>5</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097AD64" wp14:editId="068E191A">
                <wp:simplePos x="0" y="0"/>
                <wp:positionH relativeFrom="margin">
                  <wp:posOffset>-19050</wp:posOffset>
                </wp:positionH>
                <wp:positionV relativeFrom="margin">
                  <wp:posOffset>4869600</wp:posOffset>
                </wp:positionV>
                <wp:extent cx="569595" cy="371094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 cy="3710940"/>
                        </a:xfrm>
                        <a:prstGeom prst="rect">
                          <a:avLst/>
                        </a:prstGeom>
                        <a:solidFill>
                          <a:srgbClr val="CC0F32"/>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EA5493" id="Rectangle 3" o:spid="_x0000_s1026" style="position:absolute;margin-left:-1.5pt;margin-top:383.45pt;width:44.85pt;height:292.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" fillcolor="#cc0f32" stroked="f" strokeweight="1pt">
                <w10:wrap anchorx="margin" anchory="margin"/>
              </v:rect>
            </w:pict>
          </mc:Fallback>
        </mc:AlternateContent>
      </w:r>
      <w:r w:rsidRPr="000B11B6">
        <w:rPr>
          <w:rFonts w:ascii="Montserrat" w:hAnsi="Montserrat" w:cstheme="majorHAnsi"/>
          <w:b/>
          <w:noProof/>
          <w:sz w:val="40"/>
          <w:lang w:eastAsia="en-GB"/>
        </w:rPr>
        <mc:AlternateContent>
          <mc:Choice Requires="wps">
            <w:drawing>
              <wp:anchor distT="0" distB="0" distL="114300" distR="114300" simplePos="0" relativeHeight="251661312" behindDoc="0" locked="0" layoutInCell="1" allowOverlap="1" wp14:anchorId="037FECBC" wp14:editId="110196A6">
                <wp:simplePos x="0" y="0"/>
                <wp:positionH relativeFrom="margin">
                  <wp:posOffset>-27305</wp:posOffset>
                </wp:positionH>
                <wp:positionV relativeFrom="margin">
                  <wp:posOffset>4866425</wp:posOffset>
                </wp:positionV>
                <wp:extent cx="5905500" cy="3710940"/>
                <wp:effectExtent l="0" t="0" r="0" b="0"/>
                <wp:wrapNone/>
                <wp:docPr id="15" name="Rectangle 4"/>
                <wp:cNvGraphicFramePr/>
                <a:graphic xmlns:a="http://schemas.openxmlformats.org/drawingml/2006/main">
                  <a:graphicData uri="http://schemas.microsoft.com/office/word/2010/wordprocessingShape">
                    <wps:wsp>
                      <wps:cNvSpPr/>
                      <wps:spPr>
                        <a:xfrm>
                          <a:off x="0" y="0"/>
                          <a:ext cx="5905500" cy="3710940"/>
                        </a:xfrm>
                        <a:prstGeom prst="rect">
                          <a:avLst/>
                        </a:prstGeom>
                        <a:solidFill>
                          <a:srgbClr val="152A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C2E0E2" id="Rectangle 4" o:spid="_x0000_s1026" style="position:absolute;margin-left:-2.15pt;margin-top:383.2pt;width:465pt;height:29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" fillcolor="#152a50" stroked="f" strokeweight="1pt">
                <w10:wrap anchorx="margin" anchory="margin"/>
              </v:rect>
            </w:pict>
          </mc:Fallback>
        </mc:AlternateContent>
      </w:r>
    </w:p>
    <w:p w14:paraId="6C87AAD0" w14:textId="59A159F7" w:rsidR="000955B8" w:rsidRPr="000B11B6" w:rsidRDefault="000955B8" w:rsidP="00A05A3A">
      <w:pPr>
        <w:tabs>
          <w:tab w:val="left" w:pos="195"/>
          <w:tab w:val="center" w:pos="4513"/>
        </w:tabs>
        <w:rPr>
          <w:rStyle w:val="Heading1Char"/>
          <w:rFonts w:ascii="Montserrat" w:hAnsi="Montserrat"/>
          <w:color w:val="008CA0"/>
        </w:rPr>
      </w:pPr>
    </w:p>
    <w:p w14:paraId="2BB0CD9F" w14:textId="273A2C30" w:rsidR="000955B8" w:rsidRPr="000B11B6" w:rsidRDefault="000955B8" w:rsidP="00A05A3A">
      <w:pPr>
        <w:tabs>
          <w:tab w:val="left" w:pos="195"/>
          <w:tab w:val="center" w:pos="4513"/>
        </w:tabs>
        <w:rPr>
          <w:rStyle w:val="Heading1Char"/>
          <w:rFonts w:ascii="Montserrat" w:hAnsi="Montserrat"/>
          <w:color w:val="008CA0"/>
        </w:rPr>
      </w:pPr>
    </w:p>
    <w:p w14:paraId="38CD2182" w14:textId="161606C5" w:rsidR="000955B8" w:rsidRPr="000B11B6" w:rsidRDefault="00DA14FE" w:rsidP="00A05A3A">
      <w:pPr>
        <w:tabs>
          <w:tab w:val="left" w:pos="195"/>
          <w:tab w:val="center" w:pos="4513"/>
        </w:tabs>
        <w:rPr>
          <w:rStyle w:val="Heading1Char"/>
          <w:rFonts w:ascii="Montserrat" w:hAnsi="Montserrat"/>
          <w:color w:val="008CA0"/>
        </w:rPr>
      </w:pPr>
      <w:r w:rsidRPr="000B11B6">
        <w:rPr>
          <w:rFonts w:ascii="Montserrat" w:hAnsi="Montserrat" w:cstheme="majorHAnsi"/>
          <w:b/>
          <w:noProof/>
          <w:sz w:val="40"/>
          <w:lang w:eastAsia="en-GB"/>
        </w:rPr>
        <mc:AlternateContent>
          <mc:Choice Requires="wps">
            <w:drawing>
              <wp:anchor distT="45720" distB="45720" distL="114300" distR="114300" simplePos="0" relativeHeight="251665408" behindDoc="0" locked="0" layoutInCell="1" allowOverlap="1" wp14:anchorId="503C9BEB" wp14:editId="5403A69A">
                <wp:simplePos x="0" y="0"/>
                <wp:positionH relativeFrom="margin">
                  <wp:posOffset>683895</wp:posOffset>
                </wp:positionH>
                <wp:positionV relativeFrom="page">
                  <wp:posOffset>6249035</wp:posOffset>
                </wp:positionV>
                <wp:extent cx="5081270" cy="16986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270" cy="1698625"/>
                        </a:xfrm>
                        <a:prstGeom prst="rect">
                          <a:avLst/>
                        </a:prstGeom>
                        <a:noFill/>
                        <a:ln w="9525">
                          <a:noFill/>
                          <a:miter lim="800000"/>
                          <a:headEnd/>
                          <a:tailEnd/>
                        </a:ln>
                      </wps:spPr>
                      <wps:txbx>
                        <w:txbxContent>
                          <w:p w14:paraId="4D89D10C" w14:textId="77777777" w:rsidR="0092732B" w:rsidRPr="00DA14FE" w:rsidRDefault="0092732B" w:rsidP="000B11B6">
                            <w:pPr>
                              <w:rPr>
                                <w:rFonts w:ascii="Montserrat" w:hAnsi="Montserrat" w:cs="Times New Roman"/>
                                <w:iCs/>
                                <w:color w:val="FFFFFF" w:themeColor="background1"/>
                                <w:sz w:val="28"/>
                              </w:rPr>
                            </w:pPr>
                          </w:p>
                          <w:p w14:paraId="29F1DD58" w14:textId="77777777" w:rsidR="000E67E3" w:rsidRDefault="0092732B" w:rsidP="000E67E3">
                            <w:pPr>
                              <w:jc w:val="center"/>
                              <w:rPr>
                                <w:rFonts w:ascii="Montserrat" w:hAnsi="Montserrat" w:cs="Times New Roman"/>
                                <w:iCs/>
                                <w:color w:val="FFFFFF" w:themeColor="background1"/>
                                <w:sz w:val="24"/>
                                <w:szCs w:val="24"/>
                              </w:rPr>
                            </w:pPr>
                            <w:r w:rsidRPr="000E67E3">
                              <w:rPr>
                                <w:rFonts w:ascii="Montserrat" w:hAnsi="Montserrat" w:cs="Times New Roman"/>
                                <w:iCs/>
                                <w:color w:val="FFFFFF" w:themeColor="background1"/>
                                <w:sz w:val="24"/>
                                <w:szCs w:val="24"/>
                              </w:rPr>
                              <w:t xml:space="preserve">This policy has been agreed by the Governing Body of </w:t>
                            </w:r>
                          </w:p>
                          <w:p w14:paraId="1D3364D1" w14:textId="583CA77A" w:rsidR="00DA14FE" w:rsidRPr="000E67E3" w:rsidRDefault="0092732B" w:rsidP="000E67E3">
                            <w:pPr>
                              <w:jc w:val="center"/>
                              <w:rPr>
                                <w:rFonts w:ascii="Montserrat" w:hAnsi="Montserrat" w:cs="Times New Roman"/>
                                <w:iCs/>
                                <w:color w:val="FFFFFF" w:themeColor="background1"/>
                                <w:sz w:val="24"/>
                                <w:szCs w:val="24"/>
                              </w:rPr>
                            </w:pPr>
                            <w:r w:rsidRPr="000E67E3">
                              <w:rPr>
                                <w:rFonts w:ascii="Montserrat" w:hAnsi="Montserrat" w:cs="Times New Roman"/>
                                <w:iCs/>
                                <w:color w:val="FFFFFF" w:themeColor="background1"/>
                                <w:sz w:val="28"/>
                                <w:szCs w:val="28"/>
                              </w:rPr>
                              <w:t>Pudsey Grammar Schoo</w:t>
                            </w:r>
                            <w:r w:rsidR="00DA14FE" w:rsidRPr="000E67E3">
                              <w:rPr>
                                <w:rFonts w:ascii="Montserrat" w:hAnsi="Montserrat" w:cs="Times New Roman"/>
                                <w:iCs/>
                                <w:color w:val="FFFFFF" w:themeColor="background1"/>
                                <w:sz w:val="28"/>
                                <w:szCs w:val="28"/>
                              </w:rPr>
                              <w:t>l</w:t>
                            </w:r>
                          </w:p>
                          <w:p w14:paraId="001EF266" w14:textId="77777777" w:rsidR="00DA14FE" w:rsidRDefault="00DA14FE" w:rsidP="000C73AD">
                            <w:pPr>
                              <w:rPr>
                                <w:rFonts w:ascii="Montserrat" w:hAnsi="Montserrat" w:cs="Times New Roman"/>
                                <w:i/>
                                <w:color w:val="FFFFFF" w:themeColor="background1"/>
                                <w:sz w:val="28"/>
                              </w:rPr>
                            </w:pPr>
                          </w:p>
                          <w:p w14:paraId="183B944E" w14:textId="57AF6E15" w:rsidR="0092732B" w:rsidRPr="0034589D" w:rsidRDefault="0092732B" w:rsidP="000C73AD">
                            <w:pPr>
                              <w:rPr>
                                <w:rFonts w:ascii="Montserrat" w:hAnsi="Montserrat" w:cs="Times New Roman"/>
                                <w:i/>
                                <w:color w:val="FFFFFF" w:themeColor="background1"/>
                                <w:sz w:val="28"/>
                              </w:rPr>
                            </w:pPr>
                            <w:r w:rsidRPr="0034589D">
                              <w:rPr>
                                <w:rFonts w:ascii="Montserrat" w:hAnsi="Montserrat" w:cs="Times New Roman"/>
                                <w:i/>
                                <w:color w:val="FFFFFF" w:themeColor="background1"/>
                                <w:sz w:val="28"/>
                              </w:rPr>
                              <w:br/>
                            </w:r>
                          </w:p>
                          <w:p w14:paraId="40B52BEF" w14:textId="77777777" w:rsidR="0092732B" w:rsidRDefault="0092732B" w:rsidP="000B11B6">
                            <w:pPr>
                              <w:rPr>
                                <w:i/>
                                <w:color w:val="FFFFFF" w:themeColor="background1"/>
                                <w:sz w:val="32"/>
                              </w:rPr>
                            </w:pPr>
                          </w:p>
                          <w:p w14:paraId="01634120" w14:textId="77777777" w:rsidR="0092732B" w:rsidRPr="004B425A" w:rsidRDefault="0092732B" w:rsidP="000B11B6">
                            <w:pPr>
                              <w:rPr>
                                <w:i/>
                                <w:color w:val="FFFFFF" w:themeColor="background1"/>
                                <w:sz w:val="32"/>
                              </w:rPr>
                            </w:pPr>
                          </w:p>
                          <w:p w14:paraId="57C61F2C" w14:textId="77777777" w:rsidR="0092732B" w:rsidRPr="004B425A" w:rsidRDefault="0092732B" w:rsidP="000B11B6">
                            <w:pPr>
                              <w:rPr>
                                <w:i/>
                                <w:color w:val="FFFFFF" w:themeColor="background1"/>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C9BEB" id="_x0000_t202" coordsize="21600,21600" o:spt="202" path="m,l,21600r21600,l21600,xe">
                <v:stroke joinstyle="miter"/>
                <v:path gradientshapeok="t" o:connecttype="rect"/>
              </v:shapetype>
              <v:shape id="_x0000_s1027" type="#_x0000_t202" style="position:absolute;margin-left:53.85pt;margin-top:492.05pt;width:400.1pt;height:13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" filled="f" stroked="f">
                <v:textbox>
                  <w:txbxContent>
                    <w:p w14:paraId="4D89D10C" w14:textId="77777777" w:rsidR="0092732B" w:rsidRPr="00DA14FE" w:rsidRDefault="0092732B" w:rsidP="000B11B6">
                      <w:pPr>
                        <w:rPr>
                          <w:rFonts w:ascii="Montserrat" w:hAnsi="Montserrat" w:cs="Times New Roman"/>
                          <w:iCs/>
                          <w:color w:val="FFFFFF" w:themeColor="background1"/>
                          <w:sz w:val="28"/>
                        </w:rPr>
                      </w:pPr>
                    </w:p>
                    <w:p w14:paraId="29F1DD58" w14:textId="77777777" w:rsidR="000E67E3" w:rsidRDefault="0092732B" w:rsidP="000E67E3">
                      <w:pPr>
                        <w:jc w:val="center"/>
                        <w:rPr>
                          <w:rFonts w:ascii="Montserrat" w:hAnsi="Montserrat" w:cs="Times New Roman"/>
                          <w:iCs/>
                          <w:color w:val="FFFFFF" w:themeColor="background1"/>
                          <w:sz w:val="24"/>
                          <w:szCs w:val="24"/>
                        </w:rPr>
                      </w:pPr>
                      <w:r w:rsidRPr="000E67E3">
                        <w:rPr>
                          <w:rFonts w:ascii="Montserrat" w:hAnsi="Montserrat" w:cs="Times New Roman"/>
                          <w:iCs/>
                          <w:color w:val="FFFFFF" w:themeColor="background1"/>
                          <w:sz w:val="24"/>
                          <w:szCs w:val="24"/>
                        </w:rPr>
                        <w:t xml:space="preserve">This policy has been agreed by the Governing Body of </w:t>
                      </w:r>
                    </w:p>
                    <w:p w14:paraId="1D3364D1" w14:textId="583CA77A" w:rsidR="00DA14FE" w:rsidRPr="000E67E3" w:rsidRDefault="0092732B" w:rsidP="000E67E3">
                      <w:pPr>
                        <w:jc w:val="center"/>
                        <w:rPr>
                          <w:rFonts w:ascii="Montserrat" w:hAnsi="Montserrat" w:cs="Times New Roman"/>
                          <w:iCs/>
                          <w:color w:val="FFFFFF" w:themeColor="background1"/>
                          <w:sz w:val="24"/>
                          <w:szCs w:val="24"/>
                        </w:rPr>
                      </w:pPr>
                      <w:r w:rsidRPr="000E67E3">
                        <w:rPr>
                          <w:rFonts w:ascii="Montserrat" w:hAnsi="Montserrat" w:cs="Times New Roman"/>
                          <w:iCs/>
                          <w:color w:val="FFFFFF" w:themeColor="background1"/>
                          <w:sz w:val="28"/>
                          <w:szCs w:val="28"/>
                        </w:rPr>
                        <w:t>Pudsey Grammar Schoo</w:t>
                      </w:r>
                      <w:r w:rsidR="00DA14FE" w:rsidRPr="000E67E3">
                        <w:rPr>
                          <w:rFonts w:ascii="Montserrat" w:hAnsi="Montserrat" w:cs="Times New Roman"/>
                          <w:iCs/>
                          <w:color w:val="FFFFFF" w:themeColor="background1"/>
                          <w:sz w:val="28"/>
                          <w:szCs w:val="28"/>
                        </w:rPr>
                        <w:t>l</w:t>
                      </w:r>
                    </w:p>
                    <w:p w14:paraId="001EF266" w14:textId="77777777" w:rsidR="00DA14FE" w:rsidRDefault="00DA14FE" w:rsidP="000C73AD">
                      <w:pPr>
                        <w:rPr>
                          <w:rFonts w:ascii="Montserrat" w:hAnsi="Montserrat" w:cs="Times New Roman"/>
                          <w:i/>
                          <w:color w:val="FFFFFF" w:themeColor="background1"/>
                          <w:sz w:val="28"/>
                        </w:rPr>
                      </w:pPr>
                    </w:p>
                    <w:p w14:paraId="183B944E" w14:textId="57AF6E15" w:rsidR="0092732B" w:rsidRPr="0034589D" w:rsidRDefault="0092732B" w:rsidP="000C73AD">
                      <w:pPr>
                        <w:rPr>
                          <w:rFonts w:ascii="Montserrat" w:hAnsi="Montserrat" w:cs="Times New Roman"/>
                          <w:i/>
                          <w:color w:val="FFFFFF" w:themeColor="background1"/>
                          <w:sz w:val="28"/>
                        </w:rPr>
                      </w:pPr>
                      <w:r w:rsidRPr="0034589D">
                        <w:rPr>
                          <w:rFonts w:ascii="Montserrat" w:hAnsi="Montserrat" w:cs="Times New Roman"/>
                          <w:i/>
                          <w:color w:val="FFFFFF" w:themeColor="background1"/>
                          <w:sz w:val="28"/>
                        </w:rPr>
                        <w:br/>
                      </w:r>
                    </w:p>
                    <w:p w14:paraId="40B52BEF" w14:textId="77777777" w:rsidR="0092732B" w:rsidRDefault="0092732B" w:rsidP="000B11B6">
                      <w:pPr>
                        <w:rPr>
                          <w:i/>
                          <w:color w:val="FFFFFF" w:themeColor="background1"/>
                          <w:sz w:val="32"/>
                        </w:rPr>
                      </w:pPr>
                    </w:p>
                    <w:p w14:paraId="01634120" w14:textId="77777777" w:rsidR="0092732B" w:rsidRPr="004B425A" w:rsidRDefault="0092732B" w:rsidP="000B11B6">
                      <w:pPr>
                        <w:rPr>
                          <w:i/>
                          <w:color w:val="FFFFFF" w:themeColor="background1"/>
                          <w:sz w:val="32"/>
                        </w:rPr>
                      </w:pPr>
                    </w:p>
                    <w:p w14:paraId="57C61F2C" w14:textId="77777777" w:rsidR="0092732B" w:rsidRPr="004B425A" w:rsidRDefault="0092732B" w:rsidP="000B11B6">
                      <w:pPr>
                        <w:rPr>
                          <w:i/>
                          <w:color w:val="FFFFFF" w:themeColor="background1"/>
                          <w:sz w:val="32"/>
                        </w:rPr>
                      </w:pPr>
                    </w:p>
                  </w:txbxContent>
                </v:textbox>
                <w10:wrap type="square" anchorx="margin" anchory="page"/>
              </v:shape>
            </w:pict>
          </mc:Fallback>
        </mc:AlternateContent>
      </w:r>
    </w:p>
    <w:p w14:paraId="308B3C6A" w14:textId="713A3773" w:rsidR="000955B8" w:rsidRPr="000B11B6" w:rsidRDefault="000955B8" w:rsidP="00A05A3A">
      <w:pPr>
        <w:tabs>
          <w:tab w:val="left" w:pos="195"/>
          <w:tab w:val="center" w:pos="4513"/>
        </w:tabs>
        <w:rPr>
          <w:rStyle w:val="Heading1Char"/>
          <w:rFonts w:ascii="Montserrat" w:hAnsi="Montserrat"/>
          <w:color w:val="008CA0"/>
        </w:rPr>
      </w:pPr>
    </w:p>
    <w:p w14:paraId="68996D38" w14:textId="11EE1C29" w:rsidR="000955B8" w:rsidRPr="000B11B6" w:rsidRDefault="000955B8" w:rsidP="00A05A3A">
      <w:pPr>
        <w:tabs>
          <w:tab w:val="left" w:pos="195"/>
          <w:tab w:val="center" w:pos="4513"/>
        </w:tabs>
        <w:rPr>
          <w:rStyle w:val="Heading1Char"/>
          <w:rFonts w:ascii="Montserrat" w:hAnsi="Montserrat"/>
          <w:color w:val="008CA0"/>
        </w:rPr>
      </w:pPr>
    </w:p>
    <w:p w14:paraId="60FFFED1" w14:textId="76BAFF7F" w:rsidR="000955B8" w:rsidRPr="000B11B6" w:rsidRDefault="00DA14FE" w:rsidP="00A05A3A">
      <w:pPr>
        <w:tabs>
          <w:tab w:val="left" w:pos="195"/>
          <w:tab w:val="center" w:pos="4513"/>
        </w:tabs>
        <w:rPr>
          <w:rStyle w:val="Heading1Char"/>
          <w:rFonts w:ascii="Montserrat" w:hAnsi="Montserrat"/>
          <w:color w:val="008CA0"/>
        </w:rPr>
      </w:pPr>
      <w:r w:rsidRPr="008A0651">
        <w:rPr>
          <w:rFonts w:ascii="Montserrat" w:hAnsi="Montserrat" w:cstheme="majorHAnsi"/>
          <w:b/>
          <w:noProof/>
          <w:sz w:val="40"/>
        </w:rPr>
        <mc:AlternateContent>
          <mc:Choice Requires="wps">
            <w:drawing>
              <wp:anchor distT="0" distB="0" distL="114300" distR="114300" simplePos="0" relativeHeight="251669504" behindDoc="0" locked="0" layoutInCell="1" allowOverlap="1" wp14:anchorId="72B80D59" wp14:editId="4E971EEE">
                <wp:simplePos x="0" y="0"/>
                <wp:positionH relativeFrom="column">
                  <wp:posOffset>970378</wp:posOffset>
                </wp:positionH>
                <wp:positionV relativeFrom="page">
                  <wp:posOffset>7736840</wp:posOffset>
                </wp:positionV>
                <wp:extent cx="4492870" cy="1024255"/>
                <wp:effectExtent l="0" t="0" r="15875" b="17145"/>
                <wp:wrapNone/>
                <wp:docPr id="13" name="Text Box 13"/>
                <wp:cNvGraphicFramePr/>
                <a:graphic xmlns:a="http://schemas.openxmlformats.org/drawingml/2006/main">
                  <a:graphicData uri="http://schemas.microsoft.com/office/word/2010/wordprocessingShape">
                    <wps:wsp>
                      <wps:cNvSpPr txBox="1"/>
                      <wps:spPr>
                        <a:xfrm>
                          <a:off x="0" y="0"/>
                          <a:ext cx="4492870" cy="1024255"/>
                        </a:xfrm>
                        <a:prstGeom prst="rect">
                          <a:avLst/>
                        </a:prstGeom>
                        <a:solidFill>
                          <a:schemeClr val="lt1"/>
                        </a:solidFill>
                        <a:ln w="12700">
                          <a:solidFill>
                            <a:srgbClr val="FF0000"/>
                          </a:solidFill>
                        </a:ln>
                      </wps:spPr>
                      <wps:txbx>
                        <w:txbxContent>
                          <w:p w14:paraId="26BC6BBB" w14:textId="68208535" w:rsidR="00DA14FE" w:rsidRPr="008A0651" w:rsidRDefault="00DA14FE" w:rsidP="00DA14FE">
                            <w:pPr>
                              <w:spacing w:line="240" w:lineRule="auto"/>
                              <w:rPr>
                                <w:rFonts w:ascii="Montserrat" w:hAnsi="Montserrat"/>
                                <w:b/>
                                <w:sz w:val="28"/>
                                <w:szCs w:val="28"/>
                              </w:rPr>
                            </w:pPr>
                            <w:r>
                              <w:rPr>
                                <w:rFonts w:ascii="Montserrat" w:hAnsi="Montserrat"/>
                                <w:b/>
                                <w:sz w:val="28"/>
                                <w:szCs w:val="28"/>
                              </w:rPr>
                              <w:t xml:space="preserve">Ratified: </w:t>
                            </w:r>
                            <w:r w:rsidR="004F2F28">
                              <w:rPr>
                                <w:rFonts w:ascii="Montserrat" w:hAnsi="Montserrat"/>
                                <w:b/>
                                <w:sz w:val="28"/>
                                <w:szCs w:val="28"/>
                              </w:rPr>
                              <w:t>Student Support</w:t>
                            </w:r>
                          </w:p>
                          <w:p w14:paraId="257DB87B" w14:textId="1D4A8928" w:rsidR="00DA14FE" w:rsidRPr="008A0651" w:rsidRDefault="00DA14FE" w:rsidP="00DA14FE">
                            <w:pPr>
                              <w:spacing w:line="240" w:lineRule="auto"/>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w:t>
                            </w:r>
                            <w:r w:rsidR="004F2F28">
                              <w:rPr>
                                <w:rFonts w:ascii="Montserrat" w:hAnsi="Montserrat"/>
                                <w:b/>
                                <w:sz w:val="28"/>
                                <w:szCs w:val="28"/>
                              </w:rPr>
                              <w:t>28</w:t>
                            </w:r>
                            <w:r w:rsidR="004F2F28" w:rsidRPr="004F2F28">
                              <w:rPr>
                                <w:rFonts w:ascii="Montserrat" w:hAnsi="Montserrat"/>
                                <w:b/>
                                <w:sz w:val="28"/>
                                <w:szCs w:val="28"/>
                                <w:vertAlign w:val="superscript"/>
                              </w:rPr>
                              <w:t>th</w:t>
                            </w:r>
                            <w:r w:rsidR="004F2F28">
                              <w:rPr>
                                <w:rFonts w:ascii="Montserrat" w:hAnsi="Montserrat"/>
                                <w:b/>
                                <w:sz w:val="28"/>
                                <w:szCs w:val="28"/>
                              </w:rPr>
                              <w:t xml:space="preserve"> February 2024</w:t>
                            </w:r>
                          </w:p>
                          <w:p w14:paraId="631B0E77" w14:textId="23D90952" w:rsidR="00DA14FE" w:rsidRPr="008A0651" w:rsidRDefault="00DA14FE" w:rsidP="00DA14FE">
                            <w:pPr>
                              <w:spacing w:line="240" w:lineRule="auto"/>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w:t>
                            </w:r>
                            <w:r w:rsidR="004F2F28">
                              <w:rPr>
                                <w:rFonts w:ascii="Montserrat" w:hAnsi="Montserrat"/>
                                <w:b/>
                                <w:sz w:val="28"/>
                                <w:szCs w:val="28"/>
                              </w:rPr>
                              <w:t>February</w:t>
                            </w:r>
                            <w:r>
                              <w:rPr>
                                <w:rFonts w:ascii="Montserrat" w:hAnsi="Montserrat"/>
                                <w:b/>
                                <w:sz w:val="28"/>
                                <w:szCs w:val="28"/>
                              </w:rPr>
                              <w:t xml:space="preserve"> 202</w:t>
                            </w:r>
                            <w:r w:rsidR="004F2F28">
                              <w:rPr>
                                <w:rFonts w:ascii="Montserrat" w:hAnsi="Montserrat"/>
                                <w:b/>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80D59" id="_x0000_t202" coordsize="21600,21600" o:spt="202" path="m,l,21600r21600,l21600,xe">
                <v:stroke joinstyle="miter"/>
                <v:path gradientshapeok="t" o:connecttype="rect"/>
              </v:shapetype>
              <v:shape id="Text Box 13" o:spid="_x0000_s1028" type="#_x0000_t202" style="position:absolute;margin-left:76.4pt;margin-top:609.2pt;width:353.75pt;height:8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" fillcolor="white [3201]" strokecolor="red" strokeweight="1pt">
                <v:textbox>
                  <w:txbxContent>
                    <w:p w14:paraId="26BC6BBB" w14:textId="68208535" w:rsidR="00DA14FE" w:rsidRPr="008A0651" w:rsidRDefault="00DA14FE" w:rsidP="00DA14FE">
                      <w:pPr>
                        <w:spacing w:line="240" w:lineRule="auto"/>
                        <w:rPr>
                          <w:rFonts w:ascii="Montserrat" w:hAnsi="Montserrat"/>
                          <w:b/>
                          <w:sz w:val="28"/>
                          <w:szCs w:val="28"/>
                        </w:rPr>
                      </w:pPr>
                      <w:r>
                        <w:rPr>
                          <w:rFonts w:ascii="Montserrat" w:hAnsi="Montserrat"/>
                          <w:b/>
                          <w:sz w:val="28"/>
                          <w:szCs w:val="28"/>
                        </w:rPr>
                        <w:t xml:space="preserve">Ratified: </w:t>
                      </w:r>
                      <w:r w:rsidR="004F2F28">
                        <w:rPr>
                          <w:rFonts w:ascii="Montserrat" w:hAnsi="Montserrat"/>
                          <w:b/>
                          <w:sz w:val="28"/>
                          <w:szCs w:val="28"/>
                        </w:rPr>
                        <w:t>Student Support</w:t>
                      </w:r>
                    </w:p>
                    <w:p w14:paraId="257DB87B" w14:textId="1D4A8928" w:rsidR="00DA14FE" w:rsidRPr="008A0651" w:rsidRDefault="00DA14FE" w:rsidP="00DA14FE">
                      <w:pPr>
                        <w:spacing w:line="240" w:lineRule="auto"/>
                        <w:rPr>
                          <w:rFonts w:ascii="Montserrat" w:hAnsi="Montserrat"/>
                          <w:b/>
                          <w:sz w:val="28"/>
                          <w:szCs w:val="28"/>
                        </w:rPr>
                      </w:pPr>
                      <w:r w:rsidRPr="008A0651">
                        <w:rPr>
                          <w:rFonts w:ascii="Montserrat" w:hAnsi="Montserrat"/>
                          <w:b/>
                          <w:sz w:val="28"/>
                          <w:szCs w:val="28"/>
                        </w:rPr>
                        <w:t>Date approved:</w:t>
                      </w:r>
                      <w:r>
                        <w:rPr>
                          <w:rFonts w:ascii="Montserrat" w:hAnsi="Montserrat"/>
                          <w:b/>
                          <w:sz w:val="28"/>
                          <w:szCs w:val="28"/>
                        </w:rPr>
                        <w:t xml:space="preserve">  </w:t>
                      </w:r>
                      <w:r w:rsidR="004F2F28">
                        <w:rPr>
                          <w:rFonts w:ascii="Montserrat" w:hAnsi="Montserrat"/>
                          <w:b/>
                          <w:sz w:val="28"/>
                          <w:szCs w:val="28"/>
                        </w:rPr>
                        <w:t>28</w:t>
                      </w:r>
                      <w:r w:rsidR="004F2F28" w:rsidRPr="004F2F28">
                        <w:rPr>
                          <w:rFonts w:ascii="Montserrat" w:hAnsi="Montserrat"/>
                          <w:b/>
                          <w:sz w:val="28"/>
                          <w:szCs w:val="28"/>
                          <w:vertAlign w:val="superscript"/>
                        </w:rPr>
                        <w:t>th</w:t>
                      </w:r>
                      <w:r w:rsidR="004F2F28">
                        <w:rPr>
                          <w:rFonts w:ascii="Montserrat" w:hAnsi="Montserrat"/>
                          <w:b/>
                          <w:sz w:val="28"/>
                          <w:szCs w:val="28"/>
                        </w:rPr>
                        <w:t xml:space="preserve"> February 2024</w:t>
                      </w:r>
                    </w:p>
                    <w:p w14:paraId="631B0E77" w14:textId="23D90952" w:rsidR="00DA14FE" w:rsidRPr="008A0651" w:rsidRDefault="00DA14FE" w:rsidP="00DA14FE">
                      <w:pPr>
                        <w:spacing w:line="240" w:lineRule="auto"/>
                        <w:rPr>
                          <w:rFonts w:ascii="Montserrat" w:hAnsi="Montserrat"/>
                          <w:b/>
                          <w:sz w:val="28"/>
                          <w:szCs w:val="28"/>
                        </w:rPr>
                      </w:pPr>
                      <w:r w:rsidRPr="008A0651">
                        <w:rPr>
                          <w:rFonts w:ascii="Montserrat" w:hAnsi="Montserrat"/>
                          <w:b/>
                          <w:sz w:val="28"/>
                          <w:szCs w:val="28"/>
                        </w:rPr>
                        <w:t>Date of review:</w:t>
                      </w:r>
                      <w:r>
                        <w:rPr>
                          <w:rFonts w:ascii="Montserrat" w:hAnsi="Montserrat"/>
                          <w:b/>
                          <w:sz w:val="28"/>
                          <w:szCs w:val="28"/>
                        </w:rPr>
                        <w:t xml:space="preserve">  </w:t>
                      </w:r>
                      <w:r w:rsidR="004F2F28">
                        <w:rPr>
                          <w:rFonts w:ascii="Montserrat" w:hAnsi="Montserrat"/>
                          <w:b/>
                          <w:sz w:val="28"/>
                          <w:szCs w:val="28"/>
                        </w:rPr>
                        <w:t>February</w:t>
                      </w:r>
                      <w:r>
                        <w:rPr>
                          <w:rFonts w:ascii="Montserrat" w:hAnsi="Montserrat"/>
                          <w:b/>
                          <w:sz w:val="28"/>
                          <w:szCs w:val="28"/>
                        </w:rPr>
                        <w:t xml:space="preserve"> 202</w:t>
                      </w:r>
                      <w:r w:rsidR="004F2F28">
                        <w:rPr>
                          <w:rFonts w:ascii="Montserrat" w:hAnsi="Montserrat"/>
                          <w:b/>
                          <w:sz w:val="28"/>
                          <w:szCs w:val="28"/>
                        </w:rPr>
                        <w:t>5</w:t>
                      </w:r>
                    </w:p>
                  </w:txbxContent>
                </v:textbox>
                <w10:wrap anchory="page"/>
              </v:shape>
            </w:pict>
          </mc:Fallback>
        </mc:AlternateContent>
      </w:r>
    </w:p>
    <w:p w14:paraId="57DF9355" w14:textId="77777777" w:rsidR="000955B8" w:rsidRPr="000B11B6" w:rsidRDefault="000955B8" w:rsidP="00A05A3A">
      <w:pPr>
        <w:tabs>
          <w:tab w:val="left" w:pos="195"/>
          <w:tab w:val="center" w:pos="4513"/>
        </w:tabs>
        <w:rPr>
          <w:rStyle w:val="Heading1Char"/>
          <w:rFonts w:ascii="Montserrat" w:hAnsi="Montserrat"/>
          <w:color w:val="008CA0"/>
        </w:rPr>
      </w:pPr>
    </w:p>
    <w:p w14:paraId="372403F0" w14:textId="2BB23B85" w:rsidR="00721E4F" w:rsidRPr="000B11B6" w:rsidRDefault="00721E4F" w:rsidP="00A05A3A">
      <w:pPr>
        <w:tabs>
          <w:tab w:val="left" w:pos="195"/>
          <w:tab w:val="center" w:pos="4513"/>
        </w:tabs>
        <w:rPr>
          <w:rStyle w:val="Heading1Char"/>
          <w:rFonts w:ascii="Montserrat" w:hAnsi="Montserrat"/>
          <w:color w:val="008CA0"/>
        </w:rPr>
      </w:pPr>
    </w:p>
    <w:p w14:paraId="7BB7E2C7" w14:textId="77777777" w:rsidR="000955B8" w:rsidRPr="000B11B6" w:rsidRDefault="000955B8" w:rsidP="00A05A3A">
      <w:pPr>
        <w:tabs>
          <w:tab w:val="left" w:pos="195"/>
          <w:tab w:val="center" w:pos="4513"/>
        </w:tabs>
        <w:rPr>
          <w:rStyle w:val="Heading1Char"/>
          <w:rFonts w:ascii="Montserrat" w:hAnsi="Montserrat"/>
          <w:color w:val="008CA0"/>
        </w:rPr>
      </w:pPr>
    </w:p>
    <w:p w14:paraId="5883EF44" w14:textId="77777777" w:rsidR="000955B8" w:rsidRPr="000B11B6" w:rsidRDefault="000955B8" w:rsidP="00721E4F">
      <w:pPr>
        <w:jc w:val="center"/>
        <w:rPr>
          <w:rFonts w:ascii="Montserrat" w:hAnsi="Montserrat" w:cstheme="minorHAnsi"/>
          <w:b/>
          <w:sz w:val="28"/>
          <w:szCs w:val="28"/>
        </w:rPr>
      </w:pPr>
    </w:p>
    <w:p w14:paraId="587EF106" w14:textId="77777777" w:rsidR="000B11B6" w:rsidRPr="000B11B6" w:rsidRDefault="000B11B6" w:rsidP="00721E4F">
      <w:pPr>
        <w:jc w:val="center"/>
        <w:rPr>
          <w:rFonts w:ascii="Montserrat" w:hAnsi="Montserrat" w:cstheme="minorHAnsi"/>
          <w:b/>
          <w:sz w:val="28"/>
          <w:szCs w:val="28"/>
        </w:rPr>
      </w:pPr>
    </w:p>
    <w:p w14:paraId="18F14D8C" w14:textId="77777777" w:rsidR="000B11B6" w:rsidRPr="000B11B6" w:rsidRDefault="000B11B6" w:rsidP="005775B7">
      <w:pPr>
        <w:spacing w:after="0" w:line="240" w:lineRule="auto"/>
        <w:jc w:val="center"/>
        <w:rPr>
          <w:rFonts w:ascii="Montserrat" w:hAnsi="Montserrat" w:cstheme="minorHAnsi"/>
          <w:b/>
          <w:sz w:val="28"/>
          <w:szCs w:val="28"/>
        </w:rPr>
      </w:pPr>
    </w:p>
    <w:p w14:paraId="45DD2344" w14:textId="108DE07B" w:rsidR="005775B7" w:rsidRPr="00E11837" w:rsidRDefault="005958C7" w:rsidP="00E11837">
      <w:pPr>
        <w:spacing w:after="0" w:line="240" w:lineRule="auto"/>
        <w:jc w:val="center"/>
      </w:pPr>
      <w:r w:rsidRPr="00E87498">
        <w:rPr>
          <w:rFonts w:ascii="Montserrat" w:hAnsi="Montserrat" w:cstheme="minorHAnsi"/>
        </w:rPr>
        <w:t>The S</w:t>
      </w:r>
      <w:r w:rsidR="00461E5A" w:rsidRPr="00E87498">
        <w:rPr>
          <w:rFonts w:ascii="Montserrat" w:hAnsi="Montserrat" w:cstheme="minorHAnsi"/>
        </w:rPr>
        <w:t xml:space="preserve">pecial </w:t>
      </w:r>
      <w:r w:rsidRPr="00E87498">
        <w:rPr>
          <w:rFonts w:ascii="Montserrat" w:hAnsi="Montserrat" w:cstheme="minorHAnsi"/>
        </w:rPr>
        <w:t>E</w:t>
      </w:r>
      <w:r w:rsidR="00461E5A" w:rsidRPr="00E87498">
        <w:rPr>
          <w:rFonts w:ascii="Montserrat" w:hAnsi="Montserrat" w:cstheme="minorHAnsi"/>
        </w:rPr>
        <w:t xml:space="preserve">ducational </w:t>
      </w:r>
      <w:r w:rsidRPr="00E87498">
        <w:rPr>
          <w:rFonts w:ascii="Montserrat" w:hAnsi="Montserrat" w:cstheme="minorHAnsi"/>
        </w:rPr>
        <w:t>N</w:t>
      </w:r>
      <w:r w:rsidR="00461E5A" w:rsidRPr="00E87498">
        <w:rPr>
          <w:rFonts w:ascii="Montserrat" w:hAnsi="Montserrat" w:cstheme="minorHAnsi"/>
        </w:rPr>
        <w:t xml:space="preserve">eeds and </w:t>
      </w:r>
      <w:r w:rsidRPr="00E87498">
        <w:rPr>
          <w:rFonts w:ascii="Montserrat" w:hAnsi="Montserrat" w:cstheme="minorHAnsi"/>
        </w:rPr>
        <w:t>D</w:t>
      </w:r>
      <w:r w:rsidR="00461E5A" w:rsidRPr="00E87498">
        <w:rPr>
          <w:rFonts w:ascii="Montserrat" w:hAnsi="Montserrat" w:cstheme="minorHAnsi"/>
        </w:rPr>
        <w:t xml:space="preserve">isabilities </w:t>
      </w:r>
      <w:r w:rsidR="00BF27AB">
        <w:rPr>
          <w:rFonts w:ascii="Montserrat" w:hAnsi="Montserrat" w:cstheme="minorHAnsi"/>
        </w:rPr>
        <w:t xml:space="preserve">Co-ordinator </w:t>
      </w:r>
      <w:r w:rsidRPr="00E87498">
        <w:rPr>
          <w:rFonts w:ascii="Montserrat" w:hAnsi="Montserrat" w:cstheme="minorHAnsi"/>
        </w:rPr>
        <w:t xml:space="preserve">is </w:t>
      </w:r>
      <w:r w:rsidR="00E11837">
        <w:rPr>
          <w:rFonts w:ascii="Montserrat" w:hAnsi="Montserrat" w:cstheme="minorHAnsi"/>
        </w:rPr>
        <w:t>Mrs. N McCaffrey</w:t>
      </w:r>
      <w:r w:rsidR="00DE38AC" w:rsidRPr="00E87498">
        <w:rPr>
          <w:rFonts w:ascii="Montserrat" w:hAnsi="Montserrat" w:cstheme="minorHAnsi"/>
        </w:rPr>
        <w:t xml:space="preserve"> and can be contacted by telephone at 0113 255 8277 </w:t>
      </w:r>
      <w:r w:rsidRPr="00E87498">
        <w:rPr>
          <w:rFonts w:ascii="Montserrat" w:hAnsi="Montserrat" w:cstheme="minorHAnsi"/>
        </w:rPr>
        <w:t>E</w:t>
      </w:r>
      <w:r w:rsidR="00DE38AC" w:rsidRPr="00E87498">
        <w:rPr>
          <w:rFonts w:ascii="Montserrat" w:hAnsi="Montserrat" w:cstheme="minorHAnsi"/>
        </w:rPr>
        <w:t xml:space="preserve">xt 214 or alternatively by email at </w:t>
      </w:r>
      <w:hyperlink r:id="rId12" w:history="1">
        <w:r w:rsidR="00E11837" w:rsidRPr="002E046D">
          <w:rPr>
            <w:rStyle w:val="Hyperlink"/>
            <w:rFonts w:ascii="Montserrat" w:hAnsi="Montserrat" w:cstheme="minorHAnsi"/>
          </w:rPr>
          <w:t>n.mccaffrey@pudseygrammar.co.uk</w:t>
        </w:r>
      </w:hyperlink>
      <w:r w:rsidR="005775B7">
        <w:rPr>
          <w:rFonts w:ascii="Montserrat" w:hAnsi="Montserrat" w:cstheme="minorHAnsi"/>
        </w:rPr>
        <w:t xml:space="preserve"> </w:t>
      </w:r>
    </w:p>
    <w:p w14:paraId="1D68420E" w14:textId="55BFA32D" w:rsidR="005775B7" w:rsidRDefault="00082A71" w:rsidP="00E87498">
      <w:pPr>
        <w:spacing w:after="0" w:line="240" w:lineRule="auto"/>
        <w:jc w:val="center"/>
        <w:rPr>
          <w:rFonts w:ascii="Montserrat" w:hAnsi="Montserrat" w:cstheme="minorHAnsi"/>
        </w:rPr>
      </w:pPr>
      <w:r>
        <w:rPr>
          <w:rFonts w:ascii="Montserrat" w:hAnsi="Montserrat" w:cstheme="minorHAnsi"/>
        </w:rPr>
        <w:t xml:space="preserve">Miss. </w:t>
      </w:r>
      <w:r w:rsidR="005775B7">
        <w:rPr>
          <w:rFonts w:ascii="Montserrat" w:hAnsi="Montserrat" w:cstheme="minorHAnsi"/>
        </w:rPr>
        <w:t>H Armitage Deputy SENDCo</w:t>
      </w:r>
      <w:r w:rsidR="00EB1DA6">
        <w:rPr>
          <w:rFonts w:ascii="Montserrat" w:hAnsi="Montserrat" w:cstheme="minorHAnsi"/>
        </w:rPr>
        <w:t>.</w:t>
      </w:r>
      <w:r w:rsidR="005775B7">
        <w:rPr>
          <w:rFonts w:ascii="Montserrat" w:hAnsi="Montserrat" w:cstheme="minorHAnsi"/>
        </w:rPr>
        <w:t xml:space="preserve"> </w:t>
      </w:r>
      <w:hyperlink r:id="rId13" w:history="1">
        <w:r w:rsidR="005775B7" w:rsidRPr="00C502D7">
          <w:rPr>
            <w:rStyle w:val="Hyperlink"/>
            <w:rFonts w:ascii="Montserrat" w:hAnsi="Montserrat" w:cstheme="minorHAnsi"/>
          </w:rPr>
          <w:t>h.armitage@pudseygrammar.co.uk</w:t>
        </w:r>
      </w:hyperlink>
      <w:r w:rsidR="005775B7">
        <w:rPr>
          <w:rFonts w:ascii="Montserrat" w:hAnsi="Montserrat" w:cstheme="minorHAnsi"/>
        </w:rPr>
        <w:t xml:space="preserve"> </w:t>
      </w:r>
    </w:p>
    <w:p w14:paraId="67EDB56D" w14:textId="1017FB7F" w:rsidR="005775B7" w:rsidRDefault="005775B7" w:rsidP="00E87498">
      <w:pPr>
        <w:spacing w:after="0" w:line="240" w:lineRule="auto"/>
        <w:jc w:val="center"/>
        <w:rPr>
          <w:rFonts w:ascii="Montserrat" w:hAnsi="Montserrat" w:cstheme="minorHAnsi"/>
        </w:rPr>
      </w:pPr>
      <w:r>
        <w:rPr>
          <w:rFonts w:ascii="Montserrat" w:hAnsi="Montserrat" w:cstheme="minorHAnsi"/>
        </w:rPr>
        <w:t xml:space="preserve">General enquiries </w:t>
      </w:r>
      <w:hyperlink r:id="rId14" w:history="1">
        <w:r w:rsidRPr="00C502D7">
          <w:rPr>
            <w:rStyle w:val="Hyperlink"/>
            <w:rFonts w:ascii="Montserrat" w:hAnsi="Montserrat" w:cstheme="minorHAnsi"/>
          </w:rPr>
          <w:t>send@pudeygrammar.co.uk</w:t>
        </w:r>
      </w:hyperlink>
      <w:r>
        <w:rPr>
          <w:rFonts w:ascii="Montserrat" w:hAnsi="Montserrat" w:cstheme="minorHAnsi"/>
        </w:rPr>
        <w:t xml:space="preserve"> </w:t>
      </w:r>
      <w:r w:rsidR="00E11837">
        <w:rPr>
          <w:rFonts w:ascii="Montserrat" w:hAnsi="Montserrat" w:cstheme="minorHAnsi"/>
        </w:rPr>
        <w:t>or</w:t>
      </w:r>
    </w:p>
    <w:p w14:paraId="1E48A531" w14:textId="416003F4" w:rsidR="003E1D71" w:rsidRPr="003E1D71" w:rsidRDefault="00000000" w:rsidP="003E1D71">
      <w:pPr>
        <w:jc w:val="center"/>
        <w:rPr>
          <w:rFonts w:ascii="Montserrat" w:hAnsi="Montserrat"/>
        </w:rPr>
      </w:pPr>
      <w:hyperlink r:id="rId15" w:history="1">
        <w:r w:rsidR="003E1D71" w:rsidRPr="00C502D7">
          <w:rPr>
            <w:rStyle w:val="Hyperlink"/>
            <w:rFonts w:ascii="Montserrat" w:hAnsi="Montserrat"/>
          </w:rPr>
          <w:t>sendenquiries@pudseygrammar.co.uk</w:t>
        </w:r>
      </w:hyperlink>
      <w:r w:rsidR="003E1D71">
        <w:rPr>
          <w:rFonts w:ascii="Montserrat" w:hAnsi="Montserrat"/>
        </w:rPr>
        <w:t xml:space="preserve"> </w:t>
      </w:r>
    </w:p>
    <w:p w14:paraId="16EA43EF" w14:textId="77777777" w:rsidR="005775B7" w:rsidRPr="00C55B7C" w:rsidRDefault="005775B7" w:rsidP="00E87498">
      <w:pPr>
        <w:spacing w:after="0" w:line="240" w:lineRule="auto"/>
        <w:jc w:val="center"/>
        <w:rPr>
          <w:rFonts w:ascii="Montserrat" w:hAnsi="Montserrat" w:cstheme="minorHAnsi"/>
        </w:rPr>
      </w:pPr>
    </w:p>
    <w:p w14:paraId="24CE9C09" w14:textId="58D032C9" w:rsidR="00DE38AC" w:rsidRDefault="00DE38AC" w:rsidP="00E87498">
      <w:pPr>
        <w:spacing w:after="0" w:line="240" w:lineRule="auto"/>
        <w:jc w:val="center"/>
        <w:rPr>
          <w:rFonts w:ascii="Montserrat" w:hAnsi="Montserrat" w:cstheme="minorHAnsi"/>
        </w:rPr>
      </w:pPr>
      <w:r w:rsidRPr="00C55B7C">
        <w:rPr>
          <w:rFonts w:ascii="Montserrat" w:hAnsi="Montserrat" w:cstheme="minorHAnsi"/>
        </w:rPr>
        <w:t xml:space="preserve">For information regarding SEND provision (The Local Offer) within the local authority please visit -  </w:t>
      </w:r>
      <w:hyperlink r:id="rId16" w:anchor="!/directory" w:history="1">
        <w:r w:rsidR="005958C7" w:rsidRPr="00C502D7">
          <w:rPr>
            <w:rStyle w:val="Hyperlink"/>
            <w:rFonts w:ascii="Montserrat" w:hAnsi="Montserrat" w:cstheme="minorHAnsi"/>
          </w:rPr>
          <w:t>https://leedslocaloffer.org.uk/#!/directory</w:t>
        </w:r>
      </w:hyperlink>
      <w:r w:rsidR="005958C7">
        <w:rPr>
          <w:rFonts w:ascii="Montserrat" w:hAnsi="Montserrat" w:cstheme="minorHAnsi"/>
        </w:rPr>
        <w:t xml:space="preserve"> </w:t>
      </w:r>
    </w:p>
    <w:p w14:paraId="76C2CEF3" w14:textId="558A37B8" w:rsidR="004A7D75" w:rsidRPr="000C73AD" w:rsidRDefault="004A7D75" w:rsidP="000C73AD">
      <w:pPr>
        <w:spacing w:line="240" w:lineRule="auto"/>
        <w:contextualSpacing/>
        <w:rPr>
          <w:rFonts w:ascii="Montserrat" w:hAnsi="Montserrat" w:cstheme="minorHAnsi"/>
          <w:b/>
        </w:rPr>
      </w:pPr>
    </w:p>
    <w:p w14:paraId="2A8A3E88" w14:textId="7BF9DB61" w:rsidR="004A7D75" w:rsidRPr="000C73AD" w:rsidRDefault="004A7D75" w:rsidP="000C73AD">
      <w:pPr>
        <w:spacing w:line="240" w:lineRule="auto"/>
        <w:contextualSpacing/>
        <w:rPr>
          <w:rFonts w:ascii="Montserrat" w:hAnsi="Montserrat" w:cstheme="minorHAnsi"/>
          <w:b/>
        </w:rPr>
      </w:pPr>
      <w:r w:rsidRPr="000C73AD">
        <w:rPr>
          <w:rFonts w:ascii="Montserrat" w:hAnsi="Montserrat" w:cstheme="minorHAnsi"/>
          <w:b/>
        </w:rPr>
        <w:t>Introductio</w:t>
      </w:r>
      <w:r w:rsidR="00E41E8A">
        <w:rPr>
          <w:rFonts w:ascii="Montserrat" w:hAnsi="Montserrat" w:cstheme="minorHAnsi"/>
          <w:b/>
        </w:rPr>
        <w:t>n.</w:t>
      </w:r>
      <w:r w:rsidRPr="000C73AD">
        <w:rPr>
          <w:rFonts w:ascii="Montserrat" w:hAnsi="Montserrat" w:cstheme="minorHAnsi"/>
          <w:b/>
        </w:rPr>
        <w:t xml:space="preserve"> </w:t>
      </w:r>
    </w:p>
    <w:p w14:paraId="148DC3CC" w14:textId="07C3CBF4" w:rsidR="004A7D75" w:rsidRDefault="004A7D75" w:rsidP="000A6353">
      <w:pPr>
        <w:spacing w:line="240" w:lineRule="auto"/>
        <w:contextualSpacing/>
        <w:jc w:val="both"/>
        <w:rPr>
          <w:rFonts w:ascii="Montserrat" w:hAnsi="Montserrat" w:cstheme="minorHAnsi"/>
        </w:rPr>
      </w:pPr>
      <w:r w:rsidRPr="000C73AD">
        <w:rPr>
          <w:rFonts w:ascii="Montserrat" w:hAnsi="Montserrat" w:cstheme="minorHAnsi"/>
        </w:rPr>
        <w:t>Our aim is to have a fully inclusive ethos with attention to outlook and practice so that students achieve their potential through effective participation. This is in line with our school vision.</w:t>
      </w:r>
    </w:p>
    <w:p w14:paraId="7D73F5C7" w14:textId="77777777" w:rsidR="000C73AD" w:rsidRPr="000C73AD" w:rsidRDefault="000C73AD" w:rsidP="000C73AD">
      <w:pPr>
        <w:spacing w:line="240" w:lineRule="auto"/>
        <w:contextualSpacing/>
        <w:rPr>
          <w:rFonts w:ascii="Montserrat" w:hAnsi="Montserrat" w:cstheme="minorHAnsi"/>
        </w:rPr>
      </w:pPr>
    </w:p>
    <w:p w14:paraId="1D9D1B2A" w14:textId="77777777" w:rsidR="004A7D75" w:rsidRPr="000C73AD" w:rsidRDefault="004A7D75" w:rsidP="009E2E6F">
      <w:pPr>
        <w:spacing w:line="240" w:lineRule="auto"/>
        <w:contextualSpacing/>
        <w:jc w:val="both"/>
        <w:rPr>
          <w:rFonts w:ascii="Montserrat" w:hAnsi="Montserrat" w:cstheme="minorHAnsi"/>
          <w:bCs/>
        </w:rPr>
      </w:pPr>
      <w:r w:rsidRPr="000C73AD">
        <w:rPr>
          <w:rFonts w:ascii="Montserrat" w:hAnsi="Montserrat" w:cstheme="minorHAnsi"/>
          <w:bCs/>
        </w:rPr>
        <w:t>“To be a centre of excellence where every child aspires to learn, progress and achieve.</w:t>
      </w:r>
    </w:p>
    <w:p w14:paraId="2F27DA9F" w14:textId="6322A5AD" w:rsidR="004A7D75" w:rsidRPr="000C73AD" w:rsidRDefault="009E2E6F" w:rsidP="009E2E6F">
      <w:pPr>
        <w:spacing w:line="240" w:lineRule="auto"/>
        <w:contextualSpacing/>
        <w:jc w:val="both"/>
        <w:rPr>
          <w:rFonts w:ascii="Montserrat" w:hAnsi="Montserrat" w:cstheme="minorHAnsi"/>
          <w:bCs/>
        </w:rPr>
      </w:pPr>
      <w:r>
        <w:rPr>
          <w:rFonts w:ascii="Montserrat" w:hAnsi="Montserrat" w:cstheme="minorHAnsi"/>
          <w:bCs/>
        </w:rPr>
        <w:t>E</w:t>
      </w:r>
      <w:r w:rsidR="004A7D75" w:rsidRPr="000C73AD">
        <w:rPr>
          <w:rFonts w:ascii="Montserrat" w:hAnsi="Montserrat" w:cstheme="minorHAnsi"/>
          <w:bCs/>
        </w:rPr>
        <w:t>very child, whatever their background or</w:t>
      </w:r>
      <w:r>
        <w:rPr>
          <w:rFonts w:ascii="Montserrat" w:hAnsi="Montserrat" w:cstheme="minorHAnsi"/>
          <w:bCs/>
        </w:rPr>
        <w:t xml:space="preserve"> </w:t>
      </w:r>
      <w:r w:rsidR="004A7D75" w:rsidRPr="000C73AD">
        <w:rPr>
          <w:rFonts w:ascii="Montserrat" w:hAnsi="Montserrat" w:cstheme="minorHAnsi"/>
          <w:bCs/>
        </w:rPr>
        <w:t>barrier, has equal educational opportunities and can be fully integrated into school life in a safe, secure environment with high quality provision to produce confident, successful young people”.</w:t>
      </w:r>
    </w:p>
    <w:p w14:paraId="26FAE0BA" w14:textId="77777777" w:rsidR="004A7D75" w:rsidRPr="000C73AD" w:rsidRDefault="004A7D75" w:rsidP="000C73AD">
      <w:pPr>
        <w:spacing w:line="240" w:lineRule="auto"/>
        <w:contextualSpacing/>
        <w:rPr>
          <w:rFonts w:ascii="Montserrat" w:hAnsi="Montserrat" w:cstheme="minorHAnsi"/>
          <w:b/>
        </w:rPr>
      </w:pPr>
    </w:p>
    <w:p w14:paraId="3F21470C" w14:textId="77777777" w:rsidR="009E2E6F" w:rsidRDefault="004A7D75" w:rsidP="009E2E6F">
      <w:pPr>
        <w:spacing w:line="240" w:lineRule="auto"/>
        <w:contextualSpacing/>
        <w:jc w:val="both"/>
        <w:rPr>
          <w:rFonts w:ascii="Montserrat" w:hAnsi="Montserrat" w:cstheme="minorHAnsi"/>
        </w:rPr>
      </w:pPr>
      <w:r w:rsidRPr="000C73AD">
        <w:rPr>
          <w:rFonts w:ascii="Montserrat" w:hAnsi="Montserrat" w:cstheme="minorHAnsi"/>
        </w:rPr>
        <w:t>At Pudsey Gra</w:t>
      </w:r>
      <w:r w:rsidR="00BD5D50" w:rsidRPr="000C73AD">
        <w:rPr>
          <w:rFonts w:ascii="Montserrat" w:hAnsi="Montserrat" w:cstheme="minorHAnsi"/>
        </w:rPr>
        <w:t>mmar</w:t>
      </w:r>
      <w:r w:rsidRPr="000C73AD">
        <w:rPr>
          <w:rFonts w:ascii="Montserrat" w:hAnsi="Montserrat" w:cstheme="minorHAnsi"/>
        </w:rPr>
        <w:t xml:space="preserve"> School, we have created an inclusive community in which each person is respected and recognised as of equal value. We aim to ensure that everyone remains safe and stays healthy, whilst at the same time enjoys and achieves and makes a positive contribution to the wellbeing of the school community. We are committed to the care and well-being of all students so that they may work and learn in a safe, secure environment. </w:t>
      </w:r>
    </w:p>
    <w:p w14:paraId="39B5CAC2" w14:textId="77777777" w:rsidR="009E2E6F" w:rsidRDefault="009E2E6F" w:rsidP="009E2E6F">
      <w:pPr>
        <w:spacing w:line="240" w:lineRule="auto"/>
        <w:contextualSpacing/>
        <w:jc w:val="both"/>
        <w:rPr>
          <w:rFonts w:ascii="Montserrat" w:hAnsi="Montserrat" w:cstheme="minorHAnsi"/>
        </w:rPr>
      </w:pPr>
    </w:p>
    <w:p w14:paraId="018C06AE" w14:textId="5A137F68" w:rsidR="004A7D75" w:rsidRDefault="004A7D75" w:rsidP="009E2E6F">
      <w:pPr>
        <w:spacing w:line="240" w:lineRule="auto"/>
        <w:contextualSpacing/>
        <w:jc w:val="both"/>
        <w:rPr>
          <w:rFonts w:ascii="Montserrat" w:hAnsi="Montserrat" w:cstheme="minorHAnsi"/>
        </w:rPr>
      </w:pPr>
      <w:r w:rsidRPr="000C73AD">
        <w:rPr>
          <w:rFonts w:ascii="Montserrat" w:hAnsi="Montserrat" w:cstheme="minorHAnsi"/>
        </w:rPr>
        <w:t>In all aspects of the school, the stakeholders (governors, staff, students, parents and the wider community) are committed to working together to ensure that the school community remains true to the equal value principle underpinning its policies. Through a series of inter-related policies and procedural guidelines</w:t>
      </w:r>
      <w:r w:rsidR="00E047E5" w:rsidRPr="000C73AD">
        <w:rPr>
          <w:rFonts w:ascii="Montserrat" w:hAnsi="Montserrat" w:cstheme="minorHAnsi"/>
        </w:rPr>
        <w:t>,</w:t>
      </w:r>
      <w:r w:rsidRPr="000C73AD">
        <w:rPr>
          <w:rFonts w:ascii="Montserrat" w:hAnsi="Montserrat" w:cstheme="minorHAnsi"/>
        </w:rPr>
        <w:t xml:space="preserve"> we support disability equality in all aspects of school life for </w:t>
      </w:r>
      <w:r w:rsidR="00594CC3">
        <w:rPr>
          <w:rFonts w:ascii="Montserrat" w:hAnsi="Montserrat" w:cstheme="minorHAnsi"/>
        </w:rPr>
        <w:t xml:space="preserve">governors, </w:t>
      </w:r>
      <w:r w:rsidRPr="000C73AD">
        <w:rPr>
          <w:rFonts w:ascii="Montserrat" w:hAnsi="Montserrat" w:cstheme="minorHAnsi"/>
        </w:rPr>
        <w:t>students, staff and visitors. All new policies and protocols are carefully examined to ensure access and equality in diversity.</w:t>
      </w:r>
    </w:p>
    <w:p w14:paraId="38A484E4" w14:textId="77777777" w:rsidR="000C73AD" w:rsidRPr="000C73AD" w:rsidRDefault="000C73AD" w:rsidP="000C73AD">
      <w:pPr>
        <w:spacing w:line="240" w:lineRule="auto"/>
        <w:contextualSpacing/>
        <w:rPr>
          <w:rFonts w:ascii="Montserrat" w:hAnsi="Montserrat" w:cstheme="minorHAnsi"/>
        </w:rPr>
      </w:pPr>
    </w:p>
    <w:p w14:paraId="73E90325" w14:textId="0FF9956E" w:rsidR="004A7D75" w:rsidRPr="000C73AD" w:rsidRDefault="004A7D75" w:rsidP="000C73AD">
      <w:pPr>
        <w:spacing w:line="240" w:lineRule="auto"/>
        <w:contextualSpacing/>
        <w:jc w:val="both"/>
        <w:rPr>
          <w:rFonts w:ascii="Montserrat" w:hAnsi="Montserrat" w:cstheme="minorHAnsi"/>
        </w:rPr>
      </w:pPr>
      <w:r w:rsidRPr="000C73AD">
        <w:rPr>
          <w:rFonts w:ascii="Montserrat" w:hAnsi="Montserrat" w:cstheme="minorHAnsi"/>
        </w:rPr>
        <w:t xml:space="preserve">Accessibility was one of the key design criteria in the construction of the new school building (BSF Phase 1) which opened in September 2008.  </w:t>
      </w:r>
      <w:r w:rsidR="00ED055F" w:rsidRPr="000C73AD">
        <w:rPr>
          <w:rFonts w:ascii="Montserrat" w:hAnsi="Montserrat" w:cstheme="minorHAnsi"/>
        </w:rPr>
        <w:t xml:space="preserve">Facilities provided to assist access to the school by pupils </w:t>
      </w:r>
      <w:r w:rsidR="00594CC3">
        <w:rPr>
          <w:rFonts w:ascii="Montserrat" w:hAnsi="Montserrat" w:cstheme="minorHAnsi"/>
        </w:rPr>
        <w:t xml:space="preserve">with disabilities, </w:t>
      </w:r>
      <w:r w:rsidR="00ED055F" w:rsidRPr="000C73AD">
        <w:rPr>
          <w:rFonts w:ascii="Montserrat" w:hAnsi="Montserrat" w:cstheme="minorHAnsi"/>
        </w:rPr>
        <w:t>include</w:t>
      </w:r>
      <w:r w:rsidR="00594CC3">
        <w:rPr>
          <w:rFonts w:ascii="Montserrat" w:hAnsi="Montserrat" w:cstheme="minorHAnsi"/>
        </w:rPr>
        <w:t>s</w:t>
      </w:r>
      <w:r w:rsidR="00ED055F" w:rsidRPr="000C73AD">
        <w:rPr>
          <w:rFonts w:ascii="Montserrat" w:hAnsi="Montserrat" w:cstheme="minorHAnsi"/>
        </w:rPr>
        <w:t xml:space="preserve"> </w:t>
      </w:r>
      <w:r w:rsidR="007B66B8" w:rsidRPr="000C73AD">
        <w:rPr>
          <w:rFonts w:ascii="Montserrat" w:hAnsi="Montserrat" w:cstheme="minorHAnsi"/>
        </w:rPr>
        <w:t xml:space="preserve">a </w:t>
      </w:r>
      <w:r w:rsidR="00461E5A" w:rsidRPr="000C73AD">
        <w:rPr>
          <w:rFonts w:ascii="Montserrat" w:hAnsi="Montserrat" w:cstheme="minorHAnsi"/>
        </w:rPr>
        <w:t>purpose</w:t>
      </w:r>
      <w:r w:rsidR="00461E5A">
        <w:rPr>
          <w:rFonts w:ascii="Montserrat" w:hAnsi="Montserrat" w:cstheme="minorHAnsi"/>
        </w:rPr>
        <w:t>-built</w:t>
      </w:r>
      <w:r w:rsidR="00ED055F" w:rsidRPr="000C73AD">
        <w:rPr>
          <w:rFonts w:ascii="Montserrat" w:hAnsi="Montserrat" w:cstheme="minorHAnsi"/>
        </w:rPr>
        <w:t xml:space="preserve"> ca</w:t>
      </w:r>
      <w:r w:rsidR="00E047E5" w:rsidRPr="000C73AD">
        <w:rPr>
          <w:rFonts w:ascii="Montserrat" w:hAnsi="Montserrat" w:cstheme="minorHAnsi"/>
        </w:rPr>
        <w:t>re suite which includes a hoist;</w:t>
      </w:r>
      <w:r w:rsidR="00ED055F" w:rsidRPr="000C73AD">
        <w:rPr>
          <w:rFonts w:ascii="Montserrat" w:hAnsi="Montserrat" w:cstheme="minorHAnsi"/>
        </w:rPr>
        <w:t xml:space="preserve"> evacuation chairs which are situated within safe zones id</w:t>
      </w:r>
      <w:r w:rsidR="00E047E5" w:rsidRPr="000C73AD">
        <w:rPr>
          <w:rFonts w:ascii="Montserrat" w:hAnsi="Montserrat" w:cstheme="minorHAnsi"/>
        </w:rPr>
        <w:t>entified by the fire department;</w:t>
      </w:r>
      <w:r w:rsidR="00ED055F" w:rsidRPr="000C73AD">
        <w:rPr>
          <w:rFonts w:ascii="Montserrat" w:hAnsi="Montserrat" w:cstheme="minorHAnsi"/>
        </w:rPr>
        <w:t xml:space="preserve"> two lifts allowing access to al</w:t>
      </w:r>
      <w:r w:rsidR="00E047E5" w:rsidRPr="000C73AD">
        <w:rPr>
          <w:rFonts w:ascii="Montserrat" w:hAnsi="Montserrat" w:cstheme="minorHAnsi"/>
        </w:rPr>
        <w:t xml:space="preserve">l areas of the school building; </w:t>
      </w:r>
      <w:r w:rsidR="00ED055F" w:rsidRPr="000C73AD">
        <w:rPr>
          <w:rFonts w:ascii="Montserrat" w:hAnsi="Montserrat" w:cstheme="minorHAnsi"/>
        </w:rPr>
        <w:t xml:space="preserve">14 </w:t>
      </w:r>
      <w:r w:rsidR="001F0BF7">
        <w:rPr>
          <w:rFonts w:ascii="Montserrat" w:hAnsi="Montserrat" w:cstheme="minorHAnsi"/>
        </w:rPr>
        <w:t>assessable</w:t>
      </w:r>
      <w:r w:rsidR="00ED055F" w:rsidRPr="000C73AD">
        <w:rPr>
          <w:rFonts w:ascii="Montserrat" w:hAnsi="Montserrat" w:cstheme="minorHAnsi"/>
        </w:rPr>
        <w:t xml:space="preserve"> toilets</w:t>
      </w:r>
      <w:r w:rsidR="00E047E5" w:rsidRPr="000C73AD">
        <w:rPr>
          <w:rFonts w:ascii="Montserrat" w:hAnsi="Montserrat" w:cstheme="minorHAnsi"/>
        </w:rPr>
        <w:t>;</w:t>
      </w:r>
      <w:r w:rsidR="008777F2">
        <w:rPr>
          <w:rFonts w:ascii="Montserrat" w:hAnsi="Montserrat" w:cstheme="minorHAnsi"/>
        </w:rPr>
        <w:t xml:space="preserve"> and tar</w:t>
      </w:r>
      <w:r w:rsidR="00ED055F" w:rsidRPr="000C73AD">
        <w:rPr>
          <w:rFonts w:ascii="Montserrat" w:hAnsi="Montserrat" w:cstheme="minorHAnsi"/>
        </w:rPr>
        <w:t>mac ramps to all external areas on the main site.</w:t>
      </w:r>
    </w:p>
    <w:p w14:paraId="4D2A9CA6" w14:textId="77777777" w:rsidR="004A7D75" w:rsidRPr="000C73AD" w:rsidRDefault="004A7D75" w:rsidP="000C73AD">
      <w:pPr>
        <w:spacing w:line="240" w:lineRule="auto"/>
        <w:contextualSpacing/>
        <w:jc w:val="both"/>
        <w:rPr>
          <w:rFonts w:ascii="Montserrat" w:hAnsi="Montserrat" w:cstheme="minorHAnsi"/>
        </w:rPr>
      </w:pPr>
    </w:p>
    <w:p w14:paraId="76C87B92" w14:textId="7C52275D" w:rsidR="004A7D75" w:rsidRPr="001F0BF7" w:rsidRDefault="004A7D75" w:rsidP="000C73AD">
      <w:pPr>
        <w:spacing w:line="240" w:lineRule="auto"/>
        <w:contextualSpacing/>
        <w:jc w:val="both"/>
        <w:rPr>
          <w:rFonts w:ascii="Montserrat" w:hAnsi="Montserrat" w:cstheme="minorHAnsi"/>
          <w:strike/>
        </w:rPr>
      </w:pPr>
      <w:r w:rsidRPr="000C73AD">
        <w:rPr>
          <w:rFonts w:ascii="Montserrat" w:hAnsi="Montserrat" w:cstheme="minorHAnsi"/>
        </w:rPr>
        <w:t xml:space="preserve">To monitor and ensure that these high standards of </w:t>
      </w:r>
      <w:r w:rsidRPr="00461E5A">
        <w:rPr>
          <w:rFonts w:ascii="Montserrat" w:hAnsi="Montserrat" w:cstheme="minorHAnsi"/>
        </w:rPr>
        <w:t>access are maintained, the school will liaise closely with the PFI provider (</w:t>
      </w:r>
      <w:r w:rsidR="001F0BF7" w:rsidRPr="00461E5A">
        <w:rPr>
          <w:rFonts w:ascii="Montserrat" w:hAnsi="Montserrat" w:cstheme="minorHAnsi"/>
        </w:rPr>
        <w:t>Mitie</w:t>
      </w:r>
      <w:r w:rsidRPr="00461E5A">
        <w:rPr>
          <w:rFonts w:ascii="Montserrat" w:hAnsi="Montserrat" w:cstheme="minorHAnsi"/>
        </w:rPr>
        <w:t>) and ICT services provider</w:t>
      </w:r>
      <w:r w:rsidRPr="00461E5A">
        <w:rPr>
          <w:rFonts w:ascii="Montserrat" w:hAnsi="Montserrat" w:cstheme="minorHAnsi"/>
          <w:strike/>
        </w:rPr>
        <w:t>)</w:t>
      </w:r>
      <w:r w:rsidRPr="00461E5A">
        <w:rPr>
          <w:rFonts w:ascii="Montserrat" w:hAnsi="Montserrat" w:cstheme="minorHAnsi"/>
        </w:rPr>
        <w:t xml:space="preserve"> through regular scheduled meetings.  Outcomes of these meetings will continue to be reported to and monitored by the Governors</w:t>
      </w:r>
      <w:r w:rsidR="001F0BF7" w:rsidRPr="00461E5A">
        <w:rPr>
          <w:rFonts w:ascii="Montserrat" w:hAnsi="Montserrat" w:cstheme="minorHAnsi"/>
        </w:rPr>
        <w:t xml:space="preserve"> through their various </w:t>
      </w:r>
      <w:r w:rsidR="00461E5A" w:rsidRPr="00461E5A">
        <w:rPr>
          <w:rFonts w:ascii="Montserrat" w:hAnsi="Montserrat" w:cstheme="minorHAnsi"/>
        </w:rPr>
        <w:t xml:space="preserve">Full Governor or Sub Committee </w:t>
      </w:r>
      <w:r w:rsidR="001F0BF7" w:rsidRPr="00461E5A">
        <w:rPr>
          <w:rFonts w:ascii="Montserrat" w:hAnsi="Montserrat" w:cstheme="minorHAnsi"/>
        </w:rPr>
        <w:t>meetings.</w:t>
      </w:r>
      <w:r w:rsidRPr="000C73AD">
        <w:rPr>
          <w:rFonts w:ascii="Montserrat" w:hAnsi="Montserrat" w:cstheme="minorHAnsi"/>
        </w:rPr>
        <w:t xml:space="preserve"> </w:t>
      </w:r>
    </w:p>
    <w:p w14:paraId="04398621" w14:textId="62CADF24" w:rsidR="004A7D75" w:rsidRDefault="004A7D75" w:rsidP="000C73AD">
      <w:pPr>
        <w:spacing w:line="240" w:lineRule="auto"/>
        <w:contextualSpacing/>
        <w:jc w:val="both"/>
        <w:rPr>
          <w:rFonts w:ascii="Montserrat" w:hAnsi="Montserrat" w:cstheme="minorHAnsi"/>
        </w:rPr>
      </w:pPr>
    </w:p>
    <w:p w14:paraId="217A1FF3" w14:textId="77777777" w:rsidR="001F0BF7" w:rsidRPr="000C73AD" w:rsidRDefault="001F0BF7" w:rsidP="000C73AD">
      <w:pPr>
        <w:spacing w:line="240" w:lineRule="auto"/>
        <w:contextualSpacing/>
        <w:jc w:val="both"/>
        <w:rPr>
          <w:rFonts w:ascii="Montserrat" w:hAnsi="Montserrat" w:cstheme="minorHAnsi"/>
        </w:rPr>
      </w:pPr>
    </w:p>
    <w:p w14:paraId="71335C13" w14:textId="77777777" w:rsidR="00BF27AB" w:rsidRDefault="00BF27AB" w:rsidP="001F0BF7">
      <w:pPr>
        <w:spacing w:line="240" w:lineRule="auto"/>
        <w:contextualSpacing/>
        <w:jc w:val="both"/>
        <w:rPr>
          <w:rFonts w:ascii="Montserrat" w:hAnsi="Montserrat" w:cstheme="minorHAnsi"/>
        </w:rPr>
      </w:pPr>
    </w:p>
    <w:p w14:paraId="53A4BC50" w14:textId="2DE97B7E" w:rsidR="004A7D75" w:rsidRPr="000C73AD" w:rsidRDefault="005958C7" w:rsidP="001F0BF7">
      <w:pPr>
        <w:spacing w:line="240" w:lineRule="auto"/>
        <w:contextualSpacing/>
        <w:jc w:val="both"/>
        <w:rPr>
          <w:rFonts w:ascii="Montserrat" w:hAnsi="Montserrat" w:cstheme="minorHAnsi"/>
        </w:rPr>
      </w:pPr>
      <w:r w:rsidRPr="00461E5A">
        <w:rPr>
          <w:rFonts w:ascii="Montserrat" w:hAnsi="Montserrat" w:cstheme="minorHAnsi"/>
        </w:rPr>
        <w:t xml:space="preserve">Department </w:t>
      </w:r>
      <w:r w:rsidR="004A7D75" w:rsidRPr="00461E5A">
        <w:rPr>
          <w:rFonts w:ascii="Montserrat" w:hAnsi="Montserrat" w:cstheme="minorHAnsi"/>
        </w:rPr>
        <w:t>Areas will</w:t>
      </w:r>
      <w:r w:rsidRPr="00461E5A">
        <w:rPr>
          <w:rFonts w:ascii="Montserrat" w:hAnsi="Montserrat" w:cstheme="minorHAnsi"/>
        </w:rPr>
        <w:t>:</w:t>
      </w:r>
    </w:p>
    <w:p w14:paraId="71D9316F" w14:textId="77777777" w:rsidR="004A7D75" w:rsidRPr="000C73AD" w:rsidRDefault="004A7D75" w:rsidP="001F0BF7">
      <w:pPr>
        <w:numPr>
          <w:ilvl w:val="0"/>
          <w:numId w:val="12"/>
        </w:numPr>
        <w:overflowPunct w:val="0"/>
        <w:autoSpaceDE w:val="0"/>
        <w:autoSpaceDN w:val="0"/>
        <w:adjustRightInd w:val="0"/>
        <w:spacing w:after="0" w:line="240" w:lineRule="auto"/>
        <w:contextualSpacing/>
        <w:jc w:val="both"/>
        <w:textAlignment w:val="baseline"/>
        <w:rPr>
          <w:rFonts w:ascii="Montserrat" w:hAnsi="Montserrat" w:cstheme="minorHAnsi"/>
        </w:rPr>
      </w:pPr>
      <w:r w:rsidRPr="000C73AD">
        <w:rPr>
          <w:rFonts w:ascii="Montserrat" w:hAnsi="Montserrat" w:cstheme="minorHAnsi"/>
        </w:rPr>
        <w:t>Ensure their teaching and learning spaces are accessible and meet the requirements of the specific health and safety risk assessment.</w:t>
      </w:r>
    </w:p>
    <w:p w14:paraId="344A7080" w14:textId="77777777" w:rsidR="004A7D75" w:rsidRPr="000C73AD" w:rsidRDefault="004A7D75" w:rsidP="001F0BF7">
      <w:pPr>
        <w:numPr>
          <w:ilvl w:val="0"/>
          <w:numId w:val="12"/>
        </w:numPr>
        <w:overflowPunct w:val="0"/>
        <w:autoSpaceDE w:val="0"/>
        <w:autoSpaceDN w:val="0"/>
        <w:adjustRightInd w:val="0"/>
        <w:spacing w:after="0" w:line="240" w:lineRule="auto"/>
        <w:contextualSpacing/>
        <w:jc w:val="both"/>
        <w:textAlignment w:val="baseline"/>
        <w:rPr>
          <w:rFonts w:ascii="Montserrat" w:hAnsi="Montserrat" w:cstheme="minorHAnsi"/>
        </w:rPr>
      </w:pPr>
      <w:r w:rsidRPr="000C73AD">
        <w:rPr>
          <w:rFonts w:ascii="Montserrat" w:hAnsi="Montserrat" w:cstheme="minorHAnsi"/>
        </w:rPr>
        <w:t>Use planned seating and grouping arrangements (where appropriate) to support pupils with disabilities.</w:t>
      </w:r>
    </w:p>
    <w:p w14:paraId="26CABE09" w14:textId="1AFF2B65" w:rsidR="004A7D75" w:rsidRPr="000C73AD" w:rsidRDefault="004A7D75" w:rsidP="001F0BF7">
      <w:pPr>
        <w:numPr>
          <w:ilvl w:val="0"/>
          <w:numId w:val="12"/>
        </w:numPr>
        <w:overflowPunct w:val="0"/>
        <w:autoSpaceDE w:val="0"/>
        <w:autoSpaceDN w:val="0"/>
        <w:adjustRightInd w:val="0"/>
        <w:spacing w:after="0" w:line="240" w:lineRule="auto"/>
        <w:contextualSpacing/>
        <w:jc w:val="both"/>
        <w:textAlignment w:val="baseline"/>
        <w:rPr>
          <w:rFonts w:ascii="Montserrat" w:hAnsi="Montserrat" w:cstheme="minorHAnsi"/>
        </w:rPr>
      </w:pPr>
      <w:r w:rsidRPr="000C73AD">
        <w:rPr>
          <w:rFonts w:ascii="Montserrat" w:hAnsi="Montserrat" w:cstheme="minorHAnsi"/>
        </w:rPr>
        <w:t>Identify, report and work to overcome barriers for pupils</w:t>
      </w:r>
      <w:r w:rsidR="001F0BF7">
        <w:rPr>
          <w:rFonts w:ascii="Montserrat" w:hAnsi="Montserrat" w:cstheme="minorHAnsi"/>
        </w:rPr>
        <w:t xml:space="preserve"> </w:t>
      </w:r>
      <w:r w:rsidR="001F0BF7" w:rsidRPr="00461E5A">
        <w:rPr>
          <w:rFonts w:ascii="Montserrat" w:hAnsi="Montserrat" w:cstheme="minorHAnsi"/>
        </w:rPr>
        <w:t>with d</w:t>
      </w:r>
      <w:r w:rsidR="005958C7" w:rsidRPr="00461E5A">
        <w:rPr>
          <w:rFonts w:ascii="Montserrat" w:hAnsi="Montserrat" w:cstheme="minorHAnsi"/>
        </w:rPr>
        <w:t>i</w:t>
      </w:r>
      <w:r w:rsidR="001F0BF7" w:rsidRPr="00461E5A">
        <w:rPr>
          <w:rFonts w:ascii="Montserrat" w:hAnsi="Montserrat" w:cstheme="minorHAnsi"/>
        </w:rPr>
        <w:t>sabilities.</w:t>
      </w:r>
    </w:p>
    <w:p w14:paraId="4AE92973" w14:textId="77777777" w:rsidR="004A7D75" w:rsidRPr="000C73AD" w:rsidRDefault="004A7D75" w:rsidP="001F0BF7">
      <w:pPr>
        <w:spacing w:line="240" w:lineRule="auto"/>
        <w:ind w:left="720"/>
        <w:contextualSpacing/>
        <w:jc w:val="both"/>
        <w:rPr>
          <w:rFonts w:ascii="Montserrat" w:hAnsi="Montserrat" w:cstheme="minorHAnsi"/>
        </w:rPr>
      </w:pPr>
    </w:p>
    <w:p w14:paraId="6DE7F3DF" w14:textId="77777777" w:rsidR="004A7D75" w:rsidRPr="000C73AD" w:rsidRDefault="004A7D75" w:rsidP="001F0BF7">
      <w:pPr>
        <w:spacing w:line="240" w:lineRule="auto"/>
        <w:contextualSpacing/>
        <w:jc w:val="both"/>
        <w:rPr>
          <w:rFonts w:ascii="Montserrat" w:hAnsi="Montserrat" w:cstheme="minorHAnsi"/>
        </w:rPr>
      </w:pPr>
      <w:r w:rsidRPr="000C73AD">
        <w:rPr>
          <w:rFonts w:ascii="Montserrat" w:hAnsi="Montserrat" w:cstheme="minorHAnsi"/>
        </w:rPr>
        <w:t>This and further information regarding equal opportun</w:t>
      </w:r>
      <w:r w:rsidR="005D00C2" w:rsidRPr="000C73AD">
        <w:rPr>
          <w:rFonts w:ascii="Montserrat" w:hAnsi="Montserrat" w:cstheme="minorHAnsi"/>
        </w:rPr>
        <w:t xml:space="preserve">ities, equality and disability </w:t>
      </w:r>
      <w:r w:rsidRPr="000C73AD">
        <w:rPr>
          <w:rFonts w:ascii="Montserrat" w:hAnsi="Montserrat" w:cstheme="minorHAnsi"/>
        </w:rPr>
        <w:t>written in compliance with the Equality Act 2010 can be found within the Single Equality Scheme policy on the school website.</w:t>
      </w:r>
    </w:p>
    <w:p w14:paraId="76839CB5" w14:textId="77777777" w:rsidR="004A7D75" w:rsidRPr="000C73AD" w:rsidRDefault="004A7D75" w:rsidP="000C73AD">
      <w:pPr>
        <w:spacing w:line="240" w:lineRule="auto"/>
        <w:contextualSpacing/>
        <w:rPr>
          <w:rFonts w:ascii="Montserrat" w:hAnsi="Montserrat" w:cstheme="minorHAnsi"/>
        </w:rPr>
      </w:pPr>
    </w:p>
    <w:p w14:paraId="60362C82" w14:textId="76664782" w:rsidR="000C73AD" w:rsidRPr="00EB1DA6" w:rsidRDefault="004A7D75" w:rsidP="000C73AD">
      <w:pPr>
        <w:spacing w:line="240" w:lineRule="auto"/>
        <w:contextualSpacing/>
        <w:rPr>
          <w:rFonts w:ascii="Montserrat" w:hAnsi="Montserrat" w:cstheme="minorHAnsi"/>
          <w:b/>
        </w:rPr>
      </w:pPr>
      <w:r w:rsidRPr="000C73AD">
        <w:rPr>
          <w:rFonts w:ascii="Montserrat" w:hAnsi="Montserrat" w:cstheme="minorHAnsi"/>
          <w:b/>
        </w:rPr>
        <w:t>Requirement</w:t>
      </w:r>
      <w:r w:rsidR="00E41E8A">
        <w:rPr>
          <w:rFonts w:ascii="Montserrat" w:hAnsi="Montserrat" w:cstheme="minorHAnsi"/>
          <w:b/>
        </w:rPr>
        <w:t>s.</w:t>
      </w:r>
    </w:p>
    <w:p w14:paraId="20D81AAF" w14:textId="1871991A" w:rsidR="000C73AD" w:rsidRDefault="004A7D75" w:rsidP="005775B7">
      <w:pPr>
        <w:spacing w:line="240" w:lineRule="auto"/>
        <w:contextualSpacing/>
        <w:jc w:val="both"/>
        <w:rPr>
          <w:rFonts w:ascii="Montserrat" w:hAnsi="Montserrat" w:cstheme="minorHAnsi"/>
        </w:rPr>
      </w:pPr>
      <w:r w:rsidRPr="005775B7">
        <w:rPr>
          <w:rFonts w:ascii="Montserrat" w:hAnsi="Montserrat" w:cstheme="minorHAnsi"/>
        </w:rPr>
        <w:t>As defined by the Equality Act, we understand a person with a disability to be identified as follows:</w:t>
      </w:r>
    </w:p>
    <w:p w14:paraId="212657C8" w14:textId="77777777" w:rsidR="005775B7" w:rsidRDefault="005775B7" w:rsidP="005775B7">
      <w:pPr>
        <w:spacing w:line="240" w:lineRule="auto"/>
        <w:contextualSpacing/>
        <w:jc w:val="both"/>
        <w:rPr>
          <w:rFonts w:ascii="Montserrat" w:hAnsi="Montserrat" w:cstheme="minorHAnsi"/>
        </w:rPr>
      </w:pPr>
    </w:p>
    <w:p w14:paraId="3D31A3FA" w14:textId="74D487FB" w:rsidR="004A7D75" w:rsidRPr="005775B7" w:rsidRDefault="004A7D75" w:rsidP="00D44FF3">
      <w:pPr>
        <w:spacing w:line="240" w:lineRule="auto"/>
        <w:contextualSpacing/>
        <w:jc w:val="both"/>
        <w:rPr>
          <w:rFonts w:ascii="Montserrat" w:hAnsi="Montserrat" w:cstheme="minorHAnsi"/>
        </w:rPr>
      </w:pPr>
      <w:r w:rsidRPr="005775B7">
        <w:rPr>
          <w:rFonts w:ascii="Montserrat" w:hAnsi="Montserrat" w:cstheme="minorHAnsi"/>
        </w:rPr>
        <w:t xml:space="preserve">“A person who has a physical or mental impairment that has a “substantial” and “long-time” negative effect on your ability to do normal daily activities”. Physical or mental impairment includes sensory impairments and also hidden impairments. “substantial” means “more than minor or trivial”. “Long term” means “has lasted or is likely to last more than 12 months.” </w:t>
      </w:r>
      <w:r w:rsidR="007C70A1" w:rsidRPr="005775B7">
        <w:rPr>
          <w:rFonts w:ascii="Montserrat" w:hAnsi="Montserrat" w:cstheme="minorHAnsi"/>
        </w:rPr>
        <w:t>2001</w:t>
      </w:r>
      <w:r w:rsidR="005775B7" w:rsidRPr="005775B7">
        <w:rPr>
          <w:rFonts w:ascii="Montserrat" w:hAnsi="Montserrat" w:cstheme="minorHAnsi"/>
        </w:rPr>
        <w:t>.</w:t>
      </w:r>
    </w:p>
    <w:p w14:paraId="4D24B31B" w14:textId="77777777" w:rsidR="00D44FF3" w:rsidRPr="000C73AD" w:rsidRDefault="00D44FF3" w:rsidP="00D44FF3">
      <w:pPr>
        <w:spacing w:line="240" w:lineRule="auto"/>
        <w:contextualSpacing/>
        <w:jc w:val="both"/>
        <w:rPr>
          <w:rFonts w:ascii="Montserrat" w:hAnsi="Montserrat" w:cstheme="minorHAnsi"/>
        </w:rPr>
      </w:pPr>
    </w:p>
    <w:p w14:paraId="346C8AA8" w14:textId="77777777"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rPr>
        <w:t xml:space="preserve">This definition is broad and includes children and adults with a wide range of impairments, including learning disabilities, dyslexia, autism, speech and language impairments, Attention Deficit and Hyperactivity Disorder (ADHD), diabetes or epilepsy, where the effect of the impairment on the pupil’s ability to carry out normal day to-day activities is adverse, substantial and long-term. All of those with cancer or surviving cancer, HIV or Multiple Sclerosis are now included from the point of diagnosis. </w:t>
      </w:r>
    </w:p>
    <w:p w14:paraId="7D784246" w14:textId="77777777" w:rsidR="000C73AD" w:rsidRDefault="000C73AD" w:rsidP="000C73AD">
      <w:pPr>
        <w:spacing w:line="240" w:lineRule="auto"/>
        <w:contextualSpacing/>
        <w:rPr>
          <w:rFonts w:ascii="Montserrat" w:hAnsi="Montserrat" w:cstheme="minorHAnsi"/>
        </w:rPr>
      </w:pPr>
    </w:p>
    <w:p w14:paraId="43102AE5" w14:textId="1D84748F" w:rsidR="004A7D75" w:rsidRPr="000C73AD" w:rsidRDefault="004A7D75" w:rsidP="000C73AD">
      <w:pPr>
        <w:spacing w:line="240" w:lineRule="auto"/>
        <w:contextualSpacing/>
        <w:rPr>
          <w:rFonts w:ascii="Montserrat" w:hAnsi="Montserrat" w:cstheme="minorHAnsi"/>
        </w:rPr>
      </w:pPr>
      <w:r w:rsidRPr="000C73AD">
        <w:rPr>
          <w:rFonts w:ascii="Montserrat" w:hAnsi="Montserrat" w:cstheme="minorHAnsi"/>
        </w:rPr>
        <w:t>The test of whether the impairment affects normal day-to-day activity is whether it affects one or more of the following:</w:t>
      </w:r>
    </w:p>
    <w:p w14:paraId="5E4A6131" w14:textId="694ED179" w:rsidR="004A7D75" w:rsidRPr="00EB1DA6" w:rsidRDefault="004A7D75" w:rsidP="00EB1DA6">
      <w:pPr>
        <w:pStyle w:val="ListParagraph"/>
        <w:numPr>
          <w:ilvl w:val="1"/>
          <w:numId w:val="25"/>
        </w:numPr>
        <w:spacing w:line="240" w:lineRule="auto"/>
        <w:rPr>
          <w:rFonts w:ascii="Montserrat" w:hAnsi="Montserrat" w:cstheme="minorHAnsi"/>
        </w:rPr>
      </w:pPr>
      <w:r w:rsidRPr="00EB1DA6">
        <w:rPr>
          <w:rFonts w:ascii="Montserrat" w:hAnsi="Montserrat" w:cstheme="minorHAnsi"/>
        </w:rPr>
        <w:t>Mobility</w:t>
      </w:r>
      <w:r w:rsidR="007C70A1" w:rsidRPr="00EB1DA6">
        <w:rPr>
          <w:rFonts w:ascii="Montserrat" w:hAnsi="Montserrat" w:cstheme="minorHAnsi"/>
        </w:rPr>
        <w:t>.</w:t>
      </w:r>
    </w:p>
    <w:p w14:paraId="667F7202" w14:textId="7741B25C" w:rsidR="004A7D75" w:rsidRPr="00EB1DA6" w:rsidRDefault="004A7D75" w:rsidP="00EB1DA6">
      <w:pPr>
        <w:pStyle w:val="ListParagraph"/>
        <w:numPr>
          <w:ilvl w:val="1"/>
          <w:numId w:val="25"/>
        </w:numPr>
        <w:spacing w:line="240" w:lineRule="auto"/>
        <w:rPr>
          <w:rFonts w:ascii="Montserrat" w:hAnsi="Montserrat" w:cstheme="minorHAnsi"/>
        </w:rPr>
      </w:pPr>
      <w:r w:rsidRPr="00EB1DA6">
        <w:rPr>
          <w:rFonts w:ascii="Montserrat" w:hAnsi="Montserrat" w:cstheme="minorHAnsi"/>
        </w:rPr>
        <w:t>Manual dexterity</w:t>
      </w:r>
      <w:r w:rsidR="007C70A1" w:rsidRPr="00EB1DA6">
        <w:rPr>
          <w:rFonts w:ascii="Montserrat" w:hAnsi="Montserrat" w:cstheme="minorHAnsi"/>
        </w:rPr>
        <w:t>.</w:t>
      </w:r>
    </w:p>
    <w:p w14:paraId="4245B56E" w14:textId="5DEE3BDE" w:rsidR="004A7D75" w:rsidRPr="00EB1DA6" w:rsidRDefault="004A7D75" w:rsidP="00EB1DA6">
      <w:pPr>
        <w:pStyle w:val="ListParagraph"/>
        <w:numPr>
          <w:ilvl w:val="1"/>
          <w:numId w:val="25"/>
        </w:numPr>
        <w:spacing w:line="240" w:lineRule="auto"/>
        <w:rPr>
          <w:rFonts w:ascii="Montserrat" w:hAnsi="Montserrat" w:cstheme="minorHAnsi"/>
        </w:rPr>
      </w:pPr>
      <w:r w:rsidRPr="00EB1DA6">
        <w:rPr>
          <w:rFonts w:ascii="Montserrat" w:hAnsi="Montserrat" w:cstheme="minorHAnsi"/>
        </w:rPr>
        <w:t>Physical co-ordination</w:t>
      </w:r>
      <w:r w:rsidR="007C70A1" w:rsidRPr="00EB1DA6">
        <w:rPr>
          <w:rFonts w:ascii="Montserrat" w:hAnsi="Montserrat" w:cstheme="minorHAnsi"/>
        </w:rPr>
        <w:t>.</w:t>
      </w:r>
      <w:r w:rsidRPr="00EB1DA6">
        <w:rPr>
          <w:rFonts w:ascii="Montserrat" w:hAnsi="Montserrat" w:cstheme="minorHAnsi"/>
        </w:rPr>
        <w:t xml:space="preserve"> </w:t>
      </w:r>
    </w:p>
    <w:p w14:paraId="074E1CB9" w14:textId="7E53B383" w:rsidR="004A7D75" w:rsidRPr="00EB1DA6" w:rsidRDefault="004A7D75" w:rsidP="00EB1DA6">
      <w:pPr>
        <w:pStyle w:val="ListParagraph"/>
        <w:numPr>
          <w:ilvl w:val="1"/>
          <w:numId w:val="25"/>
        </w:numPr>
        <w:spacing w:line="240" w:lineRule="auto"/>
        <w:rPr>
          <w:rFonts w:ascii="Montserrat" w:hAnsi="Montserrat" w:cstheme="minorHAnsi"/>
        </w:rPr>
      </w:pPr>
      <w:r w:rsidRPr="00EB1DA6">
        <w:rPr>
          <w:rFonts w:ascii="Montserrat" w:hAnsi="Montserrat" w:cstheme="minorHAnsi"/>
        </w:rPr>
        <w:t>Continence</w:t>
      </w:r>
      <w:r w:rsidR="007C70A1" w:rsidRPr="00EB1DA6">
        <w:rPr>
          <w:rFonts w:ascii="Montserrat" w:hAnsi="Montserrat" w:cstheme="minorHAnsi"/>
        </w:rPr>
        <w:t>.</w:t>
      </w:r>
    </w:p>
    <w:p w14:paraId="5AB09DED" w14:textId="55B62652" w:rsidR="004A7D75" w:rsidRPr="00EB1DA6" w:rsidRDefault="004A7D75" w:rsidP="00EB1DA6">
      <w:pPr>
        <w:pStyle w:val="ListParagraph"/>
        <w:numPr>
          <w:ilvl w:val="1"/>
          <w:numId w:val="25"/>
        </w:numPr>
        <w:spacing w:line="240" w:lineRule="auto"/>
        <w:rPr>
          <w:rFonts w:ascii="Montserrat" w:hAnsi="Montserrat" w:cstheme="minorHAnsi"/>
        </w:rPr>
      </w:pPr>
      <w:r w:rsidRPr="00EB1DA6">
        <w:rPr>
          <w:rFonts w:ascii="Montserrat" w:hAnsi="Montserrat" w:cstheme="minorHAnsi"/>
        </w:rPr>
        <w:t xml:space="preserve">Ability to lift, carry or otherwise move everyday </w:t>
      </w:r>
      <w:r w:rsidR="007C70A1" w:rsidRPr="00EB1DA6">
        <w:rPr>
          <w:rFonts w:ascii="Montserrat" w:hAnsi="Montserrat" w:cstheme="minorHAnsi"/>
        </w:rPr>
        <w:t>objects.</w:t>
      </w:r>
      <w:r w:rsidRPr="00EB1DA6">
        <w:rPr>
          <w:rFonts w:ascii="Montserrat" w:hAnsi="Montserrat" w:cstheme="minorHAnsi"/>
        </w:rPr>
        <w:t xml:space="preserve"> </w:t>
      </w:r>
    </w:p>
    <w:p w14:paraId="44A77A31" w14:textId="52CECE04" w:rsidR="004A7D75" w:rsidRPr="00EB1DA6" w:rsidRDefault="004A7D75" w:rsidP="00EB1DA6">
      <w:pPr>
        <w:pStyle w:val="ListParagraph"/>
        <w:numPr>
          <w:ilvl w:val="1"/>
          <w:numId w:val="25"/>
        </w:numPr>
        <w:spacing w:line="240" w:lineRule="auto"/>
        <w:rPr>
          <w:rFonts w:ascii="Montserrat" w:hAnsi="Montserrat" w:cstheme="minorHAnsi"/>
        </w:rPr>
      </w:pPr>
      <w:r w:rsidRPr="00EB1DA6">
        <w:rPr>
          <w:rFonts w:ascii="Montserrat" w:hAnsi="Montserrat" w:cstheme="minorHAnsi"/>
        </w:rPr>
        <w:t>Speech, hearing or eyesight</w:t>
      </w:r>
      <w:r w:rsidR="007C70A1" w:rsidRPr="00EB1DA6">
        <w:rPr>
          <w:rFonts w:ascii="Montserrat" w:hAnsi="Montserrat" w:cstheme="minorHAnsi"/>
        </w:rPr>
        <w:t>.</w:t>
      </w:r>
    </w:p>
    <w:p w14:paraId="5D4A4266" w14:textId="2A5B7352" w:rsidR="004A7D75" w:rsidRPr="004F2F28" w:rsidRDefault="004A7D75" w:rsidP="000C73AD">
      <w:pPr>
        <w:pStyle w:val="ListParagraph"/>
        <w:numPr>
          <w:ilvl w:val="1"/>
          <w:numId w:val="25"/>
        </w:numPr>
        <w:spacing w:line="240" w:lineRule="auto"/>
        <w:rPr>
          <w:rFonts w:ascii="Montserrat" w:hAnsi="Montserrat" w:cstheme="minorHAnsi"/>
        </w:rPr>
      </w:pPr>
      <w:r w:rsidRPr="00EB1DA6">
        <w:rPr>
          <w:rFonts w:ascii="Montserrat" w:hAnsi="Montserrat" w:cstheme="minorHAnsi"/>
        </w:rPr>
        <w:t xml:space="preserve">Memory or ability to concentrate, learn or </w:t>
      </w:r>
      <w:r w:rsidR="007C70A1" w:rsidRPr="00EB1DA6">
        <w:rPr>
          <w:rFonts w:ascii="Montserrat" w:hAnsi="Montserrat" w:cstheme="minorHAnsi"/>
        </w:rPr>
        <w:t>understand.</w:t>
      </w:r>
      <w:r w:rsidRPr="00EB1DA6">
        <w:rPr>
          <w:rFonts w:ascii="Montserrat" w:hAnsi="Montserrat" w:cstheme="minorHAnsi"/>
        </w:rPr>
        <w:t xml:space="preserve"> </w:t>
      </w:r>
    </w:p>
    <w:p w14:paraId="04E21E79" w14:textId="77777777" w:rsidR="004A7D75" w:rsidRPr="000C73AD" w:rsidRDefault="004A7D75" w:rsidP="00461E5A">
      <w:pPr>
        <w:spacing w:after="0" w:line="240" w:lineRule="auto"/>
        <w:contextualSpacing/>
        <w:jc w:val="both"/>
        <w:rPr>
          <w:rFonts w:ascii="Montserrat" w:hAnsi="Montserrat" w:cstheme="minorHAnsi"/>
          <w:b/>
        </w:rPr>
      </w:pPr>
      <w:r w:rsidRPr="000C73AD">
        <w:rPr>
          <w:rFonts w:ascii="Montserrat" w:hAnsi="Montserrat" w:cstheme="minorHAnsi"/>
          <w:b/>
        </w:rPr>
        <w:t xml:space="preserve">Key Objectives: </w:t>
      </w:r>
    </w:p>
    <w:p w14:paraId="71B7AC25" w14:textId="0DC9232F" w:rsidR="004A7D75" w:rsidRPr="00461E5A" w:rsidRDefault="004A7D75" w:rsidP="00461E5A">
      <w:pPr>
        <w:pStyle w:val="ListParagraph"/>
        <w:numPr>
          <w:ilvl w:val="0"/>
          <w:numId w:val="22"/>
        </w:numPr>
        <w:spacing w:after="0" w:line="240" w:lineRule="auto"/>
        <w:jc w:val="both"/>
        <w:rPr>
          <w:rFonts w:ascii="Montserrat" w:hAnsi="Montserrat" w:cstheme="minorHAnsi"/>
        </w:rPr>
      </w:pPr>
      <w:r w:rsidRPr="00461E5A">
        <w:rPr>
          <w:rFonts w:ascii="Montserrat" w:hAnsi="Montserrat" w:cstheme="minorHAnsi"/>
        </w:rPr>
        <w:t xml:space="preserve">To reduce and eliminate barriers to access to the curriculum and to full participation in the school community for pupils and prospective pupils with </w:t>
      </w:r>
      <w:r w:rsidR="00461E5A" w:rsidRPr="00461E5A">
        <w:rPr>
          <w:rFonts w:ascii="Montserrat" w:hAnsi="Montserrat" w:cstheme="minorHAnsi"/>
        </w:rPr>
        <w:t>disabilities.</w:t>
      </w:r>
    </w:p>
    <w:p w14:paraId="2E53FD61" w14:textId="28E53B19" w:rsidR="004A7D75" w:rsidRPr="00461E5A" w:rsidRDefault="004A7D75" w:rsidP="00461E5A">
      <w:pPr>
        <w:pStyle w:val="ListParagraph"/>
        <w:numPr>
          <w:ilvl w:val="0"/>
          <w:numId w:val="22"/>
        </w:numPr>
        <w:spacing w:after="0" w:line="240" w:lineRule="auto"/>
        <w:jc w:val="both"/>
        <w:rPr>
          <w:rFonts w:ascii="Montserrat" w:hAnsi="Montserrat" w:cstheme="minorHAnsi"/>
        </w:rPr>
      </w:pPr>
      <w:r w:rsidRPr="00461E5A">
        <w:rPr>
          <w:rFonts w:ascii="Montserrat" w:hAnsi="Montserrat" w:cstheme="minorHAnsi"/>
        </w:rPr>
        <w:t xml:space="preserve">To provide a caring and friendly environment </w:t>
      </w:r>
    </w:p>
    <w:p w14:paraId="672C487B" w14:textId="62CF851F" w:rsidR="004A7D75" w:rsidRPr="00461E5A" w:rsidRDefault="004A7D75" w:rsidP="00461E5A">
      <w:pPr>
        <w:pStyle w:val="ListParagraph"/>
        <w:numPr>
          <w:ilvl w:val="0"/>
          <w:numId w:val="22"/>
        </w:numPr>
        <w:spacing w:after="0" w:line="240" w:lineRule="auto"/>
        <w:jc w:val="both"/>
        <w:rPr>
          <w:rFonts w:ascii="Montserrat" w:hAnsi="Montserrat" w:cstheme="minorHAnsi"/>
        </w:rPr>
      </w:pPr>
      <w:r w:rsidRPr="00461E5A">
        <w:rPr>
          <w:rFonts w:ascii="Montserrat" w:hAnsi="Montserrat" w:cstheme="minorHAnsi"/>
        </w:rPr>
        <w:t>To provide resources that meet</w:t>
      </w:r>
      <w:r w:rsidR="00D44FF3" w:rsidRPr="00461E5A">
        <w:rPr>
          <w:rFonts w:ascii="Montserrat" w:hAnsi="Montserrat" w:cstheme="minorHAnsi"/>
          <w:strike/>
        </w:rPr>
        <w:t>s</w:t>
      </w:r>
      <w:r w:rsidRPr="00461E5A">
        <w:rPr>
          <w:rFonts w:ascii="Montserrat" w:hAnsi="Montserrat" w:cstheme="minorHAnsi"/>
        </w:rPr>
        <w:t xml:space="preserve"> the needs of the individual student and supports them towards developing </w:t>
      </w:r>
      <w:r w:rsidR="00461E5A" w:rsidRPr="00461E5A">
        <w:rPr>
          <w:rFonts w:ascii="Montserrat" w:hAnsi="Montserrat" w:cstheme="minorHAnsi"/>
        </w:rPr>
        <w:t>independence.</w:t>
      </w:r>
    </w:p>
    <w:p w14:paraId="28E57326" w14:textId="1E598F3B" w:rsidR="004A7D75" w:rsidRPr="00461E5A" w:rsidRDefault="004A7D75" w:rsidP="00461E5A">
      <w:pPr>
        <w:pStyle w:val="ListParagraph"/>
        <w:numPr>
          <w:ilvl w:val="0"/>
          <w:numId w:val="22"/>
        </w:numPr>
        <w:spacing w:after="0" w:line="240" w:lineRule="auto"/>
        <w:jc w:val="both"/>
        <w:rPr>
          <w:rFonts w:ascii="Montserrat" w:hAnsi="Montserrat" w:cstheme="minorHAnsi"/>
        </w:rPr>
      </w:pPr>
      <w:r w:rsidRPr="00461E5A">
        <w:rPr>
          <w:rFonts w:ascii="Montserrat" w:hAnsi="Montserrat" w:cstheme="minorHAnsi"/>
        </w:rPr>
        <w:t xml:space="preserve">To promote an understanding of disabilities throughout the school and an awareness of the needs of students with a disability. </w:t>
      </w:r>
    </w:p>
    <w:p w14:paraId="057F31D4" w14:textId="77777777" w:rsidR="004A7D75" w:rsidRDefault="004A7D75" w:rsidP="000C73AD">
      <w:pPr>
        <w:spacing w:line="240" w:lineRule="auto"/>
        <w:contextualSpacing/>
        <w:rPr>
          <w:rFonts w:ascii="Montserrat" w:hAnsi="Montserrat" w:cstheme="minorHAnsi"/>
          <w:b/>
        </w:rPr>
      </w:pPr>
    </w:p>
    <w:p w14:paraId="55344609" w14:textId="77777777" w:rsidR="00EB1DA6" w:rsidRDefault="00EB1DA6" w:rsidP="000C73AD">
      <w:pPr>
        <w:spacing w:line="240" w:lineRule="auto"/>
        <w:contextualSpacing/>
        <w:rPr>
          <w:rFonts w:ascii="Montserrat" w:hAnsi="Montserrat" w:cstheme="minorHAnsi"/>
          <w:b/>
        </w:rPr>
      </w:pPr>
    </w:p>
    <w:p w14:paraId="43B25344" w14:textId="77777777" w:rsidR="00EB1DA6" w:rsidRDefault="00EB1DA6" w:rsidP="000C73AD">
      <w:pPr>
        <w:spacing w:line="240" w:lineRule="auto"/>
        <w:contextualSpacing/>
        <w:rPr>
          <w:rFonts w:ascii="Montserrat" w:hAnsi="Montserrat" w:cstheme="minorHAnsi"/>
          <w:b/>
        </w:rPr>
      </w:pPr>
    </w:p>
    <w:p w14:paraId="4AE8F42B" w14:textId="77777777" w:rsidR="00E11837" w:rsidRDefault="00E11837" w:rsidP="000C73AD">
      <w:pPr>
        <w:spacing w:line="240" w:lineRule="auto"/>
        <w:contextualSpacing/>
        <w:rPr>
          <w:rFonts w:ascii="Montserrat" w:hAnsi="Montserrat" w:cstheme="minorHAnsi"/>
          <w:b/>
        </w:rPr>
      </w:pPr>
    </w:p>
    <w:p w14:paraId="40F9367D" w14:textId="77777777" w:rsidR="004F2F28" w:rsidRDefault="004F2F28" w:rsidP="000C73AD">
      <w:pPr>
        <w:spacing w:line="240" w:lineRule="auto"/>
        <w:contextualSpacing/>
        <w:rPr>
          <w:rFonts w:ascii="Montserrat" w:hAnsi="Montserrat" w:cstheme="minorHAnsi"/>
          <w:b/>
        </w:rPr>
      </w:pPr>
    </w:p>
    <w:p w14:paraId="7BA74E41" w14:textId="1163E948" w:rsidR="004A7D75" w:rsidRPr="000C73AD" w:rsidRDefault="004A7D75" w:rsidP="000C73AD">
      <w:pPr>
        <w:spacing w:line="240" w:lineRule="auto"/>
        <w:contextualSpacing/>
        <w:rPr>
          <w:rFonts w:ascii="Montserrat" w:hAnsi="Montserrat" w:cstheme="minorHAnsi"/>
        </w:rPr>
      </w:pPr>
      <w:r w:rsidRPr="000C73AD">
        <w:rPr>
          <w:rFonts w:ascii="Montserrat" w:hAnsi="Montserrat" w:cstheme="minorHAnsi"/>
          <w:b/>
        </w:rPr>
        <w:t>Admissio</w:t>
      </w:r>
      <w:r w:rsidR="00E41E8A">
        <w:rPr>
          <w:rFonts w:ascii="Montserrat" w:hAnsi="Montserrat" w:cstheme="minorHAnsi"/>
          <w:b/>
        </w:rPr>
        <w:t>n.</w:t>
      </w:r>
    </w:p>
    <w:p w14:paraId="5C721550" w14:textId="38396D08" w:rsidR="004A7D75" w:rsidRDefault="004A7D75" w:rsidP="00D44FF3">
      <w:pPr>
        <w:spacing w:line="240" w:lineRule="auto"/>
        <w:contextualSpacing/>
        <w:jc w:val="both"/>
        <w:rPr>
          <w:rFonts w:ascii="Montserrat" w:hAnsi="Montserrat" w:cstheme="minorHAnsi"/>
        </w:rPr>
      </w:pPr>
      <w:r w:rsidRPr="000C73AD">
        <w:rPr>
          <w:rFonts w:ascii="Montserrat" w:hAnsi="Montserrat" w:cstheme="minorHAnsi"/>
        </w:rPr>
        <w:t>Pudsey Gra</w:t>
      </w:r>
      <w:r w:rsidR="00BD5D50" w:rsidRPr="000C73AD">
        <w:rPr>
          <w:rFonts w:ascii="Montserrat" w:hAnsi="Montserrat" w:cstheme="minorHAnsi"/>
        </w:rPr>
        <w:t>mmar</w:t>
      </w:r>
      <w:r w:rsidRPr="000C73AD">
        <w:rPr>
          <w:rFonts w:ascii="Montserrat" w:hAnsi="Montserrat" w:cstheme="minorHAnsi"/>
        </w:rPr>
        <w:t xml:space="preserve"> School is an inclusive and caring school. Students with an EHCP can apply for a place at Pudsey Gra</w:t>
      </w:r>
      <w:r w:rsidR="00BD5D50" w:rsidRPr="000C73AD">
        <w:rPr>
          <w:rFonts w:ascii="Montserrat" w:hAnsi="Montserrat" w:cstheme="minorHAnsi"/>
        </w:rPr>
        <w:t>mmar</w:t>
      </w:r>
      <w:r w:rsidRPr="000C73AD">
        <w:rPr>
          <w:rFonts w:ascii="Montserrat" w:hAnsi="Montserrat" w:cstheme="minorHAnsi"/>
        </w:rPr>
        <w:t xml:space="preserve"> School via the Leeds SENSAP team. Any request is then passed to the school to consider and advise whether we can meet the student’s specific needs. We encourage any parent/carer applying in this way to provide as much current and detailed information to the school/with their application. This will allow the school to fairly assess its ability to meet their individual needs. The school has a well-established process of transition for student from primary schools into secondary as part of the wider transition process. </w:t>
      </w:r>
    </w:p>
    <w:p w14:paraId="0E189D0F" w14:textId="77777777" w:rsidR="00D44FF3" w:rsidRPr="000C73AD" w:rsidRDefault="00D44FF3" w:rsidP="00D44FF3">
      <w:pPr>
        <w:spacing w:line="240" w:lineRule="auto"/>
        <w:contextualSpacing/>
        <w:jc w:val="both"/>
        <w:rPr>
          <w:rFonts w:ascii="Montserrat" w:hAnsi="Montserrat" w:cstheme="minorHAnsi"/>
        </w:rPr>
      </w:pPr>
    </w:p>
    <w:p w14:paraId="1FA88817" w14:textId="09937DB4" w:rsidR="004A7D75" w:rsidRDefault="00E047E5" w:rsidP="00D44FF3">
      <w:pPr>
        <w:spacing w:line="240" w:lineRule="auto"/>
        <w:contextualSpacing/>
        <w:jc w:val="both"/>
        <w:rPr>
          <w:rFonts w:ascii="Montserrat" w:hAnsi="Montserrat" w:cstheme="minorHAnsi"/>
        </w:rPr>
      </w:pPr>
      <w:r w:rsidRPr="000C73AD">
        <w:rPr>
          <w:rFonts w:ascii="Montserrat" w:hAnsi="Montserrat" w:cstheme="minorHAnsi"/>
        </w:rPr>
        <w:t>Temporary and permanent needs of s</w:t>
      </w:r>
      <w:r w:rsidR="004A7D75" w:rsidRPr="000C73AD">
        <w:rPr>
          <w:rFonts w:ascii="Montserrat" w:hAnsi="Montserrat" w:cstheme="minorHAnsi"/>
        </w:rPr>
        <w:t>tudents</w:t>
      </w:r>
      <w:r w:rsidRPr="000C73AD">
        <w:rPr>
          <w:rFonts w:ascii="Montserrat" w:hAnsi="Montserrat" w:cstheme="minorHAnsi"/>
        </w:rPr>
        <w:t>, e</w:t>
      </w:r>
      <w:r w:rsidR="004A7D75" w:rsidRPr="000C73AD">
        <w:rPr>
          <w:rFonts w:ascii="Montserrat" w:hAnsi="Montserrat" w:cstheme="minorHAnsi"/>
        </w:rPr>
        <w:t>xisting and emerging health needs of existing students are closely monitored and arrangements for individualised support are developed in consultation with their parents and medical or other appropriate professionals. Short</w:t>
      </w:r>
      <w:r w:rsidRPr="000C73AD">
        <w:rPr>
          <w:rFonts w:ascii="Montserrat" w:hAnsi="Montserrat" w:cstheme="minorHAnsi"/>
        </w:rPr>
        <w:t>-</w:t>
      </w:r>
      <w:r w:rsidR="004A7D75" w:rsidRPr="000C73AD">
        <w:rPr>
          <w:rFonts w:ascii="Montserrat" w:hAnsi="Montserrat" w:cstheme="minorHAnsi"/>
        </w:rPr>
        <w:t xml:space="preserve"> term mobility needs are considered and guidance and help given as appropriate. </w:t>
      </w:r>
    </w:p>
    <w:p w14:paraId="7A4A290B" w14:textId="77777777" w:rsidR="000C73AD" w:rsidRPr="000C73AD" w:rsidRDefault="000C73AD" w:rsidP="000C73AD">
      <w:pPr>
        <w:spacing w:line="240" w:lineRule="auto"/>
        <w:contextualSpacing/>
        <w:rPr>
          <w:rFonts w:ascii="Montserrat" w:hAnsi="Montserrat" w:cstheme="minorHAnsi"/>
        </w:rPr>
      </w:pPr>
    </w:p>
    <w:p w14:paraId="1F798EA8" w14:textId="1C530094" w:rsidR="004A7D75" w:rsidRPr="000C73AD" w:rsidRDefault="004A7D75" w:rsidP="000C73AD">
      <w:pPr>
        <w:spacing w:line="240" w:lineRule="auto"/>
        <w:contextualSpacing/>
        <w:rPr>
          <w:rFonts w:ascii="Montserrat" w:hAnsi="Montserrat" w:cstheme="minorHAnsi"/>
        </w:rPr>
      </w:pPr>
      <w:r w:rsidRPr="000C73AD">
        <w:rPr>
          <w:rFonts w:ascii="Montserrat" w:hAnsi="Montserrat" w:cstheme="minorHAnsi"/>
          <w:b/>
        </w:rPr>
        <w:t>Staff Recruitment and the Needs of Existing Staf</w:t>
      </w:r>
      <w:r w:rsidR="00E41E8A">
        <w:rPr>
          <w:rFonts w:ascii="Montserrat" w:hAnsi="Montserrat" w:cstheme="minorHAnsi"/>
          <w:b/>
        </w:rPr>
        <w:t>f.</w:t>
      </w:r>
    </w:p>
    <w:p w14:paraId="156294A2" w14:textId="12B5A926" w:rsidR="004A7D75" w:rsidRDefault="004A7D75" w:rsidP="00D44FF3">
      <w:pPr>
        <w:spacing w:line="240" w:lineRule="auto"/>
        <w:contextualSpacing/>
        <w:jc w:val="both"/>
        <w:rPr>
          <w:rFonts w:ascii="Montserrat" w:hAnsi="Montserrat" w:cstheme="minorHAnsi"/>
        </w:rPr>
      </w:pPr>
      <w:r w:rsidRPr="000C73AD">
        <w:rPr>
          <w:rFonts w:ascii="Montserrat" w:hAnsi="Montserrat" w:cstheme="minorHAnsi"/>
        </w:rPr>
        <w:t xml:space="preserve">Staff recruitment and employment decisions will be made on the basis of fair and objective criteria. This is in line with the school’s Equal Opportunities Policy which specifically states that the Governors are </w:t>
      </w:r>
      <w:r w:rsidRPr="00461E5A">
        <w:rPr>
          <w:rFonts w:ascii="Montserrat" w:hAnsi="Montserrat" w:cstheme="minorHAnsi"/>
        </w:rPr>
        <w:t>equal</w:t>
      </w:r>
      <w:r w:rsidR="00D44FF3" w:rsidRPr="00461E5A">
        <w:rPr>
          <w:rFonts w:ascii="Montserrat" w:hAnsi="Montserrat" w:cstheme="minorHAnsi"/>
        </w:rPr>
        <w:t xml:space="preserve"> opportunity</w:t>
      </w:r>
      <w:r w:rsidRPr="00461E5A">
        <w:rPr>
          <w:rFonts w:ascii="Montserrat" w:hAnsi="Montserrat" w:cstheme="minorHAnsi"/>
        </w:rPr>
        <w:t xml:space="preserve"> employers</w:t>
      </w:r>
      <w:r w:rsidRPr="000C73AD">
        <w:rPr>
          <w:rFonts w:ascii="Montserrat" w:hAnsi="Montserrat" w:cstheme="minorHAnsi"/>
        </w:rPr>
        <w:t xml:space="preserve"> and are committed to ensuring that, within the framework of the law, the school is free from unlawful or unfair discrimination on the grounds of gender (incl. gender reassignment), colour, ethnic origin, nationality, age, marital status, socio-economic background, disability, religious or political beliefs, family circumstances, sexual orientation or other relevant distinction. </w:t>
      </w:r>
    </w:p>
    <w:p w14:paraId="79308256" w14:textId="77777777" w:rsidR="000C73AD" w:rsidRPr="000C73AD" w:rsidRDefault="000C73AD" w:rsidP="00D44FF3">
      <w:pPr>
        <w:spacing w:line="240" w:lineRule="auto"/>
        <w:contextualSpacing/>
        <w:jc w:val="both"/>
        <w:rPr>
          <w:rFonts w:ascii="Montserrat" w:hAnsi="Montserrat" w:cstheme="minorHAnsi"/>
        </w:rPr>
      </w:pPr>
    </w:p>
    <w:p w14:paraId="01ECB6EA" w14:textId="071408BD" w:rsidR="004A7D75" w:rsidRDefault="004A7D75" w:rsidP="00D44FF3">
      <w:pPr>
        <w:spacing w:line="240" w:lineRule="auto"/>
        <w:contextualSpacing/>
        <w:jc w:val="both"/>
        <w:rPr>
          <w:rFonts w:ascii="Montserrat" w:hAnsi="Montserrat" w:cstheme="minorHAnsi"/>
        </w:rPr>
      </w:pPr>
      <w:r w:rsidRPr="000C73AD">
        <w:rPr>
          <w:rFonts w:ascii="Montserrat" w:hAnsi="Montserrat" w:cstheme="minorHAnsi"/>
        </w:rPr>
        <w:t xml:space="preserve">The requirements of job applicants and existing members of staff who have, or have had, a temporary or permanent disability will be reviewed regularly to ensure that whatever reasonable adjustments are possible are made to allow them to enter into, or remain in, school employment. Where new health needs are identified for existing staff, the appropriate staff are </w:t>
      </w:r>
      <w:r w:rsidR="00D44FF3" w:rsidRPr="000C73AD">
        <w:rPr>
          <w:rFonts w:ascii="Montserrat" w:hAnsi="Montserrat" w:cstheme="minorHAnsi"/>
        </w:rPr>
        <w:t>informed,</w:t>
      </w:r>
      <w:r w:rsidRPr="000C73AD">
        <w:rPr>
          <w:rFonts w:ascii="Montserrat" w:hAnsi="Montserrat" w:cstheme="minorHAnsi"/>
        </w:rPr>
        <w:t xml:space="preserve"> and every effort is made to support the staff member and promote their safety and well-being. </w:t>
      </w:r>
    </w:p>
    <w:p w14:paraId="4E22B5E4" w14:textId="77777777" w:rsidR="00D44FF3" w:rsidRPr="000C73AD" w:rsidRDefault="00D44FF3" w:rsidP="00D44FF3">
      <w:pPr>
        <w:spacing w:line="240" w:lineRule="auto"/>
        <w:contextualSpacing/>
        <w:jc w:val="both"/>
        <w:rPr>
          <w:rFonts w:ascii="Montserrat" w:hAnsi="Montserrat" w:cstheme="minorHAnsi"/>
        </w:rPr>
      </w:pPr>
    </w:p>
    <w:p w14:paraId="7131DAFD" w14:textId="071BB93A"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rPr>
        <w:t xml:space="preserve">Promotion opportunities, benefits and facilities of employment will not be unreasonably </w:t>
      </w:r>
      <w:r w:rsidR="00D44FF3" w:rsidRPr="000C73AD">
        <w:rPr>
          <w:rFonts w:ascii="Montserrat" w:hAnsi="Montserrat" w:cstheme="minorHAnsi"/>
        </w:rPr>
        <w:t>limited,</w:t>
      </w:r>
      <w:r w:rsidRPr="000C73AD">
        <w:rPr>
          <w:rFonts w:ascii="Montserrat" w:hAnsi="Montserrat" w:cstheme="minorHAnsi"/>
        </w:rPr>
        <w:t xml:space="preserve"> and every reasonable effort will be made to ensure that staff</w:t>
      </w:r>
      <w:r w:rsidR="00D44FF3">
        <w:rPr>
          <w:rFonts w:ascii="Montserrat" w:hAnsi="Montserrat" w:cstheme="minorHAnsi"/>
        </w:rPr>
        <w:t xml:space="preserve"> with disabilities</w:t>
      </w:r>
      <w:r w:rsidRPr="000C73AD">
        <w:rPr>
          <w:rFonts w:ascii="Montserrat" w:hAnsi="Montserrat" w:cstheme="minorHAnsi"/>
        </w:rPr>
        <w:t xml:space="preserve"> can participate fully. Short</w:t>
      </w:r>
      <w:r w:rsidR="00E047E5" w:rsidRPr="000C73AD">
        <w:rPr>
          <w:rFonts w:ascii="Montserrat" w:hAnsi="Montserrat" w:cstheme="minorHAnsi"/>
        </w:rPr>
        <w:t>-</w:t>
      </w:r>
      <w:r w:rsidRPr="000C73AD">
        <w:rPr>
          <w:rFonts w:ascii="Montserrat" w:hAnsi="Montserrat" w:cstheme="minorHAnsi"/>
        </w:rPr>
        <w:t xml:space="preserve"> term mobility needs are considered and, where necessary or appropriate, help and guidance will be given. </w:t>
      </w:r>
    </w:p>
    <w:p w14:paraId="20AB0DA8" w14:textId="77777777" w:rsidR="004A7D75" w:rsidRPr="000C73AD" w:rsidRDefault="004A7D75" w:rsidP="00D44FF3">
      <w:pPr>
        <w:spacing w:line="240" w:lineRule="auto"/>
        <w:contextualSpacing/>
        <w:jc w:val="both"/>
        <w:rPr>
          <w:rFonts w:ascii="Montserrat" w:hAnsi="Montserrat" w:cstheme="minorHAnsi"/>
          <w:b/>
        </w:rPr>
      </w:pPr>
    </w:p>
    <w:p w14:paraId="5D37A63E" w14:textId="47F60EEA"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b/>
        </w:rPr>
        <w:t>Educatio</w:t>
      </w:r>
      <w:r w:rsidR="00E41E8A">
        <w:rPr>
          <w:rFonts w:ascii="Montserrat" w:hAnsi="Montserrat" w:cstheme="minorHAnsi"/>
          <w:b/>
        </w:rPr>
        <w:t>n.</w:t>
      </w:r>
    </w:p>
    <w:p w14:paraId="3DC0AD56" w14:textId="0FC1704E" w:rsidR="000C73AD"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rPr>
        <w:t xml:space="preserve">The school provides all students with a broad and balanced curriculum, differentiated and adjusted to meet the needs of individual students and their preferred learning styles; and endorses the key principles in the National curriculum framework, which underpin the development of a more inclusive curriculum: </w:t>
      </w:r>
    </w:p>
    <w:p w14:paraId="5F915F5B" w14:textId="2D30B00B" w:rsidR="004A7D75" w:rsidRPr="000A6353" w:rsidRDefault="004A7D75" w:rsidP="000A6353">
      <w:pPr>
        <w:pStyle w:val="ListParagraph"/>
        <w:numPr>
          <w:ilvl w:val="0"/>
          <w:numId w:val="29"/>
        </w:numPr>
        <w:spacing w:line="240" w:lineRule="auto"/>
        <w:ind w:left="993" w:hanging="426"/>
        <w:jc w:val="both"/>
        <w:rPr>
          <w:rFonts w:ascii="Montserrat" w:hAnsi="Montserrat" w:cstheme="minorHAnsi"/>
        </w:rPr>
      </w:pPr>
      <w:r w:rsidRPr="000A6353">
        <w:rPr>
          <w:rFonts w:ascii="Montserrat" w:hAnsi="Montserrat" w:cstheme="minorHAnsi"/>
        </w:rPr>
        <w:t xml:space="preserve">setting suitable learning challenges </w:t>
      </w:r>
    </w:p>
    <w:p w14:paraId="67040D9C" w14:textId="330EA8F9" w:rsidR="004A7D75" w:rsidRPr="000A6353" w:rsidRDefault="004A7D75" w:rsidP="000A6353">
      <w:pPr>
        <w:pStyle w:val="ListParagraph"/>
        <w:numPr>
          <w:ilvl w:val="0"/>
          <w:numId w:val="29"/>
        </w:numPr>
        <w:spacing w:line="240" w:lineRule="auto"/>
        <w:ind w:left="993" w:hanging="426"/>
        <w:jc w:val="both"/>
        <w:rPr>
          <w:rFonts w:ascii="Montserrat" w:hAnsi="Montserrat" w:cstheme="minorHAnsi"/>
        </w:rPr>
      </w:pPr>
      <w:r w:rsidRPr="000A6353">
        <w:rPr>
          <w:rFonts w:ascii="Montserrat" w:hAnsi="Montserrat" w:cstheme="minorHAnsi"/>
        </w:rPr>
        <w:t xml:space="preserve">responding to students’ diverse learning needs </w:t>
      </w:r>
    </w:p>
    <w:p w14:paraId="0D1EAC81" w14:textId="34A48D94" w:rsidR="001B534C" w:rsidRPr="000A6353" w:rsidRDefault="004A7D75" w:rsidP="000A6353">
      <w:pPr>
        <w:pStyle w:val="ListParagraph"/>
        <w:numPr>
          <w:ilvl w:val="0"/>
          <w:numId w:val="29"/>
        </w:numPr>
        <w:spacing w:line="240" w:lineRule="auto"/>
        <w:ind w:left="993" w:hanging="426"/>
        <w:jc w:val="both"/>
        <w:rPr>
          <w:rFonts w:ascii="Montserrat" w:hAnsi="Montserrat" w:cstheme="minorHAnsi"/>
        </w:rPr>
      </w:pPr>
      <w:r w:rsidRPr="000A6353">
        <w:rPr>
          <w:rFonts w:ascii="Montserrat" w:hAnsi="Montserrat" w:cstheme="minorHAnsi"/>
        </w:rPr>
        <w:t xml:space="preserve">overcoming potential barriers to learning and assessment for individuals and groups of students. </w:t>
      </w:r>
    </w:p>
    <w:p w14:paraId="4A44EFB7" w14:textId="77777777" w:rsidR="001B534C" w:rsidRDefault="001B534C" w:rsidP="001B534C">
      <w:pPr>
        <w:spacing w:line="240" w:lineRule="auto"/>
        <w:contextualSpacing/>
        <w:jc w:val="both"/>
        <w:rPr>
          <w:rFonts w:ascii="Montserrat" w:hAnsi="Montserrat" w:cstheme="minorHAnsi"/>
        </w:rPr>
      </w:pPr>
    </w:p>
    <w:p w14:paraId="21D07497" w14:textId="77777777" w:rsidR="00BF27AB" w:rsidRDefault="00BF27AB" w:rsidP="001B534C">
      <w:pPr>
        <w:spacing w:line="240" w:lineRule="auto"/>
        <w:contextualSpacing/>
        <w:jc w:val="both"/>
        <w:rPr>
          <w:rFonts w:ascii="Montserrat" w:hAnsi="Montserrat" w:cstheme="minorHAnsi"/>
        </w:rPr>
      </w:pPr>
    </w:p>
    <w:p w14:paraId="34A1E773" w14:textId="77777777" w:rsidR="00BF27AB" w:rsidRDefault="00BF27AB" w:rsidP="001B534C">
      <w:pPr>
        <w:spacing w:line="240" w:lineRule="auto"/>
        <w:contextualSpacing/>
        <w:jc w:val="both"/>
        <w:rPr>
          <w:rFonts w:ascii="Montserrat" w:hAnsi="Montserrat" w:cstheme="minorHAnsi"/>
        </w:rPr>
      </w:pPr>
    </w:p>
    <w:p w14:paraId="1D52BC2C" w14:textId="77777777" w:rsidR="00BF27AB" w:rsidRDefault="00BF27AB" w:rsidP="001B534C">
      <w:pPr>
        <w:spacing w:line="240" w:lineRule="auto"/>
        <w:contextualSpacing/>
        <w:jc w:val="both"/>
        <w:rPr>
          <w:rFonts w:ascii="Montserrat" w:hAnsi="Montserrat" w:cstheme="minorHAnsi"/>
        </w:rPr>
      </w:pPr>
    </w:p>
    <w:p w14:paraId="2DED3111" w14:textId="77777777" w:rsidR="00BF27AB" w:rsidRDefault="00BF27AB" w:rsidP="001B534C">
      <w:pPr>
        <w:spacing w:line="240" w:lineRule="auto"/>
        <w:contextualSpacing/>
        <w:jc w:val="both"/>
        <w:rPr>
          <w:rFonts w:ascii="Montserrat" w:hAnsi="Montserrat" w:cstheme="minorHAnsi"/>
        </w:rPr>
      </w:pPr>
    </w:p>
    <w:p w14:paraId="37AFEC5B" w14:textId="0A099D88" w:rsidR="00BF27AB" w:rsidRDefault="004A7D75" w:rsidP="001B534C">
      <w:pPr>
        <w:spacing w:line="240" w:lineRule="auto"/>
        <w:contextualSpacing/>
        <w:jc w:val="both"/>
        <w:rPr>
          <w:rFonts w:ascii="Montserrat" w:hAnsi="Montserrat" w:cstheme="minorHAnsi"/>
        </w:rPr>
      </w:pPr>
      <w:r w:rsidRPr="000C73AD">
        <w:rPr>
          <w:rFonts w:ascii="Montserrat" w:hAnsi="Montserrat" w:cstheme="minorHAnsi"/>
        </w:rPr>
        <w:t>Staff work hard to meet the needs of all students with regards to accessing the curriculum and are supported by the Senior Leadership Team</w:t>
      </w:r>
      <w:r w:rsidR="00E047E5" w:rsidRPr="000C73AD">
        <w:rPr>
          <w:rFonts w:ascii="Montserrat" w:hAnsi="Montserrat" w:cstheme="minorHAnsi"/>
        </w:rPr>
        <w:t xml:space="preserve"> in</w:t>
      </w:r>
      <w:r w:rsidRPr="000C73AD">
        <w:rPr>
          <w:rFonts w:ascii="Montserrat" w:hAnsi="Montserrat" w:cstheme="minorHAnsi"/>
        </w:rPr>
        <w:t xml:space="preserve"> all aspects of school </w:t>
      </w:r>
    </w:p>
    <w:p w14:paraId="218AF490" w14:textId="62784093" w:rsidR="004A7D75" w:rsidRPr="000C73AD" w:rsidRDefault="004A7D75" w:rsidP="001B534C">
      <w:pPr>
        <w:spacing w:line="240" w:lineRule="auto"/>
        <w:contextualSpacing/>
        <w:jc w:val="both"/>
        <w:rPr>
          <w:rFonts w:ascii="Montserrat" w:hAnsi="Montserrat" w:cstheme="minorHAnsi"/>
        </w:rPr>
      </w:pPr>
      <w:r w:rsidRPr="000C73AD">
        <w:rPr>
          <w:rFonts w:ascii="Montserrat" w:hAnsi="Montserrat" w:cstheme="minorHAnsi"/>
        </w:rPr>
        <w:t>life. Each student is viewed as an individual and is supported in their progress towards being fully independent and achieving</w:t>
      </w:r>
      <w:r w:rsidR="00F54381" w:rsidRPr="000C73AD">
        <w:rPr>
          <w:rFonts w:ascii="Montserrat" w:hAnsi="Montserrat" w:cstheme="minorHAnsi"/>
        </w:rPr>
        <w:t xml:space="preserve"> in the</w:t>
      </w:r>
      <w:r w:rsidRPr="000C73AD">
        <w:rPr>
          <w:rFonts w:ascii="Montserrat" w:hAnsi="Montserrat" w:cstheme="minorHAnsi"/>
        </w:rPr>
        <w:t xml:space="preserve"> future</w:t>
      </w:r>
      <w:r w:rsidR="00F54381" w:rsidRPr="000C73AD">
        <w:rPr>
          <w:rFonts w:ascii="Montserrat" w:hAnsi="Montserrat" w:cstheme="minorHAnsi"/>
        </w:rPr>
        <w:t>.</w:t>
      </w:r>
    </w:p>
    <w:p w14:paraId="074C4034" w14:textId="77777777" w:rsidR="004A7D75" w:rsidRPr="000C73AD" w:rsidRDefault="004A7D75" w:rsidP="00D44FF3">
      <w:pPr>
        <w:spacing w:line="240" w:lineRule="auto"/>
        <w:contextualSpacing/>
        <w:jc w:val="both"/>
        <w:rPr>
          <w:rFonts w:ascii="Montserrat" w:hAnsi="Montserrat" w:cstheme="minorHAnsi"/>
        </w:rPr>
      </w:pPr>
    </w:p>
    <w:p w14:paraId="1347B813" w14:textId="37DE1370"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b/>
        </w:rPr>
        <w:t>How the plan links to other documentation and policies</w:t>
      </w:r>
    </w:p>
    <w:p w14:paraId="11B834FD" w14:textId="4A2E811B" w:rsidR="000C73AD" w:rsidRPr="000C73AD" w:rsidRDefault="004A7D75" w:rsidP="004F2F28">
      <w:pPr>
        <w:spacing w:after="0" w:line="240" w:lineRule="auto"/>
        <w:contextualSpacing/>
        <w:jc w:val="both"/>
        <w:rPr>
          <w:rFonts w:ascii="Montserrat" w:hAnsi="Montserrat" w:cstheme="minorHAnsi"/>
        </w:rPr>
      </w:pPr>
      <w:r w:rsidRPr="000C73AD">
        <w:rPr>
          <w:rFonts w:ascii="Montserrat" w:hAnsi="Montserrat" w:cstheme="minorHAnsi"/>
        </w:rPr>
        <w:t xml:space="preserve">The Accessibility Plan should be read in conjunction with the following policies, strategies and documents: </w:t>
      </w:r>
    </w:p>
    <w:p w14:paraId="1FBBABDD" w14:textId="5695B0F7" w:rsidR="004A7D75" w:rsidRPr="00EB1DA6" w:rsidRDefault="004A7D75" w:rsidP="004F2F28">
      <w:pPr>
        <w:pStyle w:val="ListParagraph"/>
        <w:numPr>
          <w:ilvl w:val="2"/>
          <w:numId w:val="27"/>
        </w:numPr>
        <w:spacing w:after="0" w:line="240" w:lineRule="auto"/>
        <w:jc w:val="both"/>
        <w:rPr>
          <w:rFonts w:ascii="Montserrat" w:hAnsi="Montserrat" w:cstheme="minorHAnsi"/>
        </w:rPr>
      </w:pPr>
      <w:r w:rsidRPr="00EB1DA6">
        <w:rPr>
          <w:rFonts w:ascii="Montserrat" w:hAnsi="Montserrat" w:cstheme="minorHAnsi"/>
        </w:rPr>
        <w:t xml:space="preserve">Curriculum </w:t>
      </w:r>
    </w:p>
    <w:p w14:paraId="7DBD1266" w14:textId="6CE20311" w:rsidR="004A7D75" w:rsidRPr="00EB1DA6" w:rsidRDefault="004A7D75" w:rsidP="004F2F28">
      <w:pPr>
        <w:pStyle w:val="ListParagraph"/>
        <w:numPr>
          <w:ilvl w:val="2"/>
          <w:numId w:val="27"/>
        </w:numPr>
        <w:spacing w:after="0" w:line="240" w:lineRule="auto"/>
        <w:jc w:val="both"/>
        <w:rPr>
          <w:rFonts w:ascii="Montserrat" w:hAnsi="Montserrat" w:cstheme="minorHAnsi"/>
        </w:rPr>
      </w:pPr>
      <w:r w:rsidRPr="00EB1DA6">
        <w:rPr>
          <w:rFonts w:ascii="Montserrat" w:hAnsi="Montserrat" w:cstheme="minorHAnsi"/>
        </w:rPr>
        <w:t xml:space="preserve">Equal Opportunities and Diversity </w:t>
      </w:r>
    </w:p>
    <w:p w14:paraId="5977E071" w14:textId="564A843C" w:rsidR="004A7D75" w:rsidRPr="00EB1DA6" w:rsidRDefault="004A7D75" w:rsidP="00EB1DA6">
      <w:pPr>
        <w:pStyle w:val="ListParagraph"/>
        <w:numPr>
          <w:ilvl w:val="2"/>
          <w:numId w:val="27"/>
        </w:numPr>
        <w:spacing w:line="240" w:lineRule="auto"/>
        <w:jc w:val="both"/>
        <w:rPr>
          <w:rFonts w:ascii="Montserrat" w:hAnsi="Montserrat" w:cstheme="minorHAnsi"/>
        </w:rPr>
      </w:pPr>
      <w:r w:rsidRPr="00EB1DA6">
        <w:rPr>
          <w:rFonts w:ascii="Montserrat" w:hAnsi="Montserrat" w:cstheme="minorHAnsi"/>
        </w:rPr>
        <w:t xml:space="preserve">Staff Development </w:t>
      </w:r>
    </w:p>
    <w:p w14:paraId="66EA45F6" w14:textId="0C55770C" w:rsidR="004A7D75" w:rsidRPr="00EB1DA6" w:rsidRDefault="004A7D75" w:rsidP="00EB1DA6">
      <w:pPr>
        <w:pStyle w:val="ListParagraph"/>
        <w:numPr>
          <w:ilvl w:val="2"/>
          <w:numId w:val="27"/>
        </w:numPr>
        <w:spacing w:line="240" w:lineRule="auto"/>
        <w:jc w:val="both"/>
        <w:rPr>
          <w:rFonts w:ascii="Montserrat" w:hAnsi="Montserrat" w:cstheme="minorHAnsi"/>
        </w:rPr>
      </w:pPr>
      <w:r w:rsidRPr="00EB1DA6">
        <w:rPr>
          <w:rFonts w:ascii="Montserrat" w:hAnsi="Montserrat" w:cstheme="minorHAnsi"/>
        </w:rPr>
        <w:t xml:space="preserve">Health &amp; Safety </w:t>
      </w:r>
    </w:p>
    <w:p w14:paraId="448AD252" w14:textId="37EDC0A9" w:rsidR="004A7D75" w:rsidRPr="00EB1DA6" w:rsidRDefault="004A7D75" w:rsidP="00EB1DA6">
      <w:pPr>
        <w:pStyle w:val="ListParagraph"/>
        <w:numPr>
          <w:ilvl w:val="2"/>
          <w:numId w:val="27"/>
        </w:numPr>
        <w:spacing w:line="240" w:lineRule="auto"/>
        <w:jc w:val="both"/>
        <w:rPr>
          <w:rFonts w:ascii="Montserrat" w:hAnsi="Montserrat" w:cstheme="minorHAnsi"/>
        </w:rPr>
      </w:pPr>
      <w:r w:rsidRPr="00EB1DA6">
        <w:rPr>
          <w:rFonts w:ascii="Montserrat" w:hAnsi="Montserrat" w:cstheme="minorHAnsi"/>
        </w:rPr>
        <w:t xml:space="preserve">Inclusion </w:t>
      </w:r>
    </w:p>
    <w:p w14:paraId="1CB37978" w14:textId="7BEC5704" w:rsidR="004A7D75" w:rsidRPr="00EB1DA6" w:rsidRDefault="004A7D75" w:rsidP="00EB1DA6">
      <w:pPr>
        <w:pStyle w:val="ListParagraph"/>
        <w:numPr>
          <w:ilvl w:val="2"/>
          <w:numId w:val="27"/>
        </w:numPr>
        <w:spacing w:line="240" w:lineRule="auto"/>
        <w:jc w:val="both"/>
        <w:rPr>
          <w:rFonts w:ascii="Montserrat" w:hAnsi="Montserrat" w:cstheme="minorHAnsi"/>
        </w:rPr>
      </w:pPr>
      <w:r w:rsidRPr="00EB1DA6">
        <w:rPr>
          <w:rFonts w:ascii="Montserrat" w:hAnsi="Montserrat" w:cstheme="minorHAnsi"/>
        </w:rPr>
        <w:t xml:space="preserve">Special Needs </w:t>
      </w:r>
    </w:p>
    <w:p w14:paraId="2C47B6BA" w14:textId="0D5FDA4F" w:rsidR="004A7D75" w:rsidRPr="00EB1DA6" w:rsidRDefault="004A7D75" w:rsidP="00EB1DA6">
      <w:pPr>
        <w:pStyle w:val="ListParagraph"/>
        <w:numPr>
          <w:ilvl w:val="2"/>
          <w:numId w:val="27"/>
        </w:numPr>
        <w:spacing w:line="240" w:lineRule="auto"/>
        <w:jc w:val="both"/>
        <w:rPr>
          <w:rFonts w:ascii="Montserrat" w:hAnsi="Montserrat" w:cstheme="minorHAnsi"/>
        </w:rPr>
      </w:pPr>
      <w:r w:rsidRPr="00EB1DA6">
        <w:rPr>
          <w:rFonts w:ascii="Montserrat" w:hAnsi="Montserrat" w:cstheme="minorHAnsi"/>
        </w:rPr>
        <w:t xml:space="preserve">Behaviour Management </w:t>
      </w:r>
    </w:p>
    <w:p w14:paraId="5639D802" w14:textId="34AA7BCC" w:rsidR="004A7D75" w:rsidRPr="00EB1DA6" w:rsidRDefault="004A7D75" w:rsidP="00EB1DA6">
      <w:pPr>
        <w:pStyle w:val="ListParagraph"/>
        <w:numPr>
          <w:ilvl w:val="2"/>
          <w:numId w:val="27"/>
        </w:numPr>
        <w:spacing w:line="240" w:lineRule="auto"/>
        <w:jc w:val="both"/>
        <w:rPr>
          <w:rFonts w:ascii="Montserrat" w:hAnsi="Montserrat" w:cstheme="minorHAnsi"/>
        </w:rPr>
      </w:pPr>
      <w:r w:rsidRPr="00EB1DA6">
        <w:rPr>
          <w:rFonts w:ascii="Montserrat" w:hAnsi="Montserrat" w:cstheme="minorHAnsi"/>
        </w:rPr>
        <w:t xml:space="preserve">School Improvement Plan </w:t>
      </w:r>
    </w:p>
    <w:p w14:paraId="0420A7C9" w14:textId="2C8AC862" w:rsidR="004A7D75" w:rsidRPr="00EB1DA6" w:rsidRDefault="004A7D75" w:rsidP="00EB1DA6">
      <w:pPr>
        <w:pStyle w:val="ListParagraph"/>
        <w:numPr>
          <w:ilvl w:val="2"/>
          <w:numId w:val="27"/>
        </w:numPr>
        <w:spacing w:line="240" w:lineRule="auto"/>
        <w:jc w:val="both"/>
        <w:rPr>
          <w:rFonts w:ascii="Montserrat" w:hAnsi="Montserrat" w:cstheme="minorHAnsi"/>
        </w:rPr>
      </w:pPr>
      <w:r w:rsidRPr="00EB1DA6">
        <w:rPr>
          <w:rFonts w:ascii="Montserrat" w:hAnsi="Montserrat" w:cstheme="minorHAnsi"/>
        </w:rPr>
        <w:t xml:space="preserve">School Brochure and Mission Statement </w:t>
      </w:r>
    </w:p>
    <w:p w14:paraId="73D18270" w14:textId="45E0826B" w:rsidR="004A7D75" w:rsidRPr="00EB1DA6" w:rsidRDefault="004A7D75" w:rsidP="00336895">
      <w:pPr>
        <w:pStyle w:val="ListParagraph"/>
        <w:numPr>
          <w:ilvl w:val="2"/>
          <w:numId w:val="27"/>
        </w:numPr>
        <w:spacing w:after="0" w:line="240" w:lineRule="auto"/>
        <w:jc w:val="both"/>
        <w:rPr>
          <w:rFonts w:ascii="Montserrat" w:hAnsi="Montserrat" w:cstheme="minorHAnsi"/>
          <w:b/>
        </w:rPr>
      </w:pPr>
      <w:r w:rsidRPr="00EB1DA6">
        <w:rPr>
          <w:rFonts w:ascii="Montserrat" w:hAnsi="Montserrat" w:cstheme="minorHAnsi"/>
        </w:rPr>
        <w:t xml:space="preserve">Teaching and Learning </w:t>
      </w:r>
    </w:p>
    <w:p w14:paraId="4785FA46" w14:textId="77777777" w:rsidR="004A7D75" w:rsidRPr="000C73AD" w:rsidRDefault="004A7D75" w:rsidP="00336895">
      <w:pPr>
        <w:spacing w:after="0" w:line="240" w:lineRule="auto"/>
        <w:contextualSpacing/>
        <w:jc w:val="both"/>
        <w:rPr>
          <w:rFonts w:ascii="Montserrat" w:hAnsi="Montserrat" w:cstheme="minorHAnsi"/>
          <w:b/>
        </w:rPr>
      </w:pPr>
    </w:p>
    <w:p w14:paraId="79DF255F" w14:textId="5952D379" w:rsidR="004A7D75" w:rsidRPr="000C73AD" w:rsidRDefault="00F54381" w:rsidP="00336895">
      <w:pPr>
        <w:spacing w:after="0" w:line="240" w:lineRule="auto"/>
        <w:contextualSpacing/>
        <w:jc w:val="both"/>
        <w:rPr>
          <w:rFonts w:ascii="Montserrat" w:hAnsi="Montserrat" w:cstheme="minorHAnsi"/>
          <w:b/>
        </w:rPr>
      </w:pPr>
      <w:r w:rsidRPr="000C73AD">
        <w:rPr>
          <w:rFonts w:ascii="Montserrat" w:hAnsi="Montserrat" w:cstheme="minorHAnsi"/>
          <w:b/>
        </w:rPr>
        <w:t>How the plan will be shared</w:t>
      </w:r>
      <w:r w:rsidR="00E41E8A">
        <w:rPr>
          <w:rFonts w:ascii="Montserrat" w:hAnsi="Montserrat" w:cstheme="minorHAnsi"/>
          <w:b/>
        </w:rPr>
        <w:t>.</w:t>
      </w:r>
    </w:p>
    <w:p w14:paraId="00A99478" w14:textId="754F3A7A"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rPr>
        <w:t xml:space="preserve">The plan will be shared through the </w:t>
      </w:r>
      <w:r w:rsidR="005D00C2" w:rsidRPr="000C73AD">
        <w:rPr>
          <w:rFonts w:ascii="Montserrat" w:hAnsi="Montserrat" w:cstheme="minorHAnsi"/>
        </w:rPr>
        <w:t>school’s</w:t>
      </w:r>
      <w:r w:rsidRPr="000C73AD">
        <w:rPr>
          <w:rFonts w:ascii="Montserrat" w:hAnsi="Montserrat" w:cstheme="minorHAnsi"/>
        </w:rPr>
        <w:t xml:space="preserve"> website</w:t>
      </w:r>
      <w:r w:rsidR="00E41E8A">
        <w:rPr>
          <w:rFonts w:ascii="Montserrat" w:hAnsi="Montserrat" w:cstheme="minorHAnsi"/>
        </w:rPr>
        <w:t>.</w:t>
      </w:r>
    </w:p>
    <w:p w14:paraId="3594D055" w14:textId="77777777" w:rsidR="000C73AD" w:rsidRDefault="000C73AD" w:rsidP="00D44FF3">
      <w:pPr>
        <w:spacing w:line="240" w:lineRule="auto"/>
        <w:contextualSpacing/>
        <w:jc w:val="both"/>
        <w:rPr>
          <w:rFonts w:ascii="Montserrat" w:hAnsi="Montserrat" w:cstheme="minorHAnsi"/>
          <w:b/>
          <w:i/>
        </w:rPr>
      </w:pPr>
    </w:p>
    <w:p w14:paraId="63F5F33D" w14:textId="60795EA1" w:rsidR="000C73AD" w:rsidRPr="00661CC1" w:rsidRDefault="004A7D75" w:rsidP="00D44FF3">
      <w:pPr>
        <w:spacing w:line="240" w:lineRule="auto"/>
        <w:contextualSpacing/>
        <w:jc w:val="both"/>
        <w:rPr>
          <w:rFonts w:ascii="Montserrat" w:hAnsi="Montserrat" w:cstheme="minorHAnsi"/>
          <w:b/>
          <w:iCs/>
        </w:rPr>
      </w:pPr>
      <w:r w:rsidRPr="00661CC1">
        <w:rPr>
          <w:rFonts w:ascii="Montserrat" w:hAnsi="Montserrat" w:cstheme="minorHAnsi"/>
          <w:b/>
          <w:iCs/>
        </w:rPr>
        <w:t>Internal and external monitoring procedures.</w:t>
      </w:r>
    </w:p>
    <w:p w14:paraId="242B6726" w14:textId="3EC2FC38"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b/>
        </w:rPr>
        <w:t>Governor</w:t>
      </w:r>
      <w:r w:rsidR="00E41E8A">
        <w:rPr>
          <w:rFonts w:ascii="Montserrat" w:hAnsi="Montserrat" w:cstheme="minorHAnsi"/>
          <w:b/>
        </w:rPr>
        <w:t>s.</w:t>
      </w:r>
    </w:p>
    <w:p w14:paraId="3020E31F" w14:textId="3CA65E31"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rPr>
        <w:t>The Governing Body monitor and review the SEND policy and the Accessibility P</w:t>
      </w:r>
      <w:r w:rsidR="00461E5A">
        <w:rPr>
          <w:rFonts w:ascii="Montserrat" w:hAnsi="Montserrat" w:cstheme="minorHAnsi"/>
        </w:rPr>
        <w:t>olicy</w:t>
      </w:r>
      <w:r w:rsidRPr="000C73AD">
        <w:rPr>
          <w:rFonts w:ascii="Montserrat" w:hAnsi="Montserrat" w:cstheme="minorHAnsi"/>
        </w:rPr>
        <w:t xml:space="preserve"> on a regular </w:t>
      </w:r>
      <w:r w:rsidR="00461E5A" w:rsidRPr="00461E5A">
        <w:rPr>
          <w:rFonts w:ascii="Montserrat" w:hAnsi="Montserrat" w:cstheme="minorHAnsi"/>
        </w:rPr>
        <w:t>basis</w:t>
      </w:r>
      <w:r w:rsidR="00461E5A">
        <w:rPr>
          <w:rFonts w:ascii="Montserrat" w:hAnsi="Montserrat" w:cstheme="minorHAnsi"/>
        </w:rPr>
        <w:t>. These</w:t>
      </w:r>
      <w:r w:rsidR="00E41E8A" w:rsidRPr="00461E5A">
        <w:rPr>
          <w:rFonts w:ascii="Montserrat" w:hAnsi="Montserrat" w:cstheme="minorHAnsi"/>
        </w:rPr>
        <w:t xml:space="preserve"> will be reviewed on an </w:t>
      </w:r>
      <w:r w:rsidR="00F54381" w:rsidRPr="00461E5A">
        <w:rPr>
          <w:rFonts w:ascii="Montserrat" w:hAnsi="Montserrat" w:cstheme="minorHAnsi"/>
        </w:rPr>
        <w:t>annual</w:t>
      </w:r>
      <w:r w:rsidR="00E41E8A" w:rsidRPr="00461E5A">
        <w:rPr>
          <w:rFonts w:ascii="Montserrat" w:hAnsi="Montserrat" w:cstheme="minorHAnsi"/>
        </w:rPr>
        <w:t xml:space="preserve"> basis</w:t>
      </w:r>
      <w:r w:rsidR="00F54381" w:rsidRPr="00461E5A">
        <w:rPr>
          <w:rFonts w:ascii="Montserrat" w:hAnsi="Montserrat" w:cstheme="minorHAnsi"/>
        </w:rPr>
        <w:t>. The</w:t>
      </w:r>
      <w:r w:rsidR="00461E5A">
        <w:rPr>
          <w:rFonts w:ascii="Montserrat" w:hAnsi="Montserrat" w:cstheme="minorHAnsi"/>
        </w:rPr>
        <w:t xml:space="preserve"> Governors</w:t>
      </w:r>
      <w:r w:rsidR="00F54381" w:rsidRPr="00461E5A">
        <w:rPr>
          <w:rFonts w:ascii="Montserrat" w:hAnsi="Montserrat" w:cstheme="minorHAnsi"/>
        </w:rPr>
        <w:t xml:space="preserve"> ensure the s</w:t>
      </w:r>
      <w:r w:rsidRPr="00461E5A">
        <w:rPr>
          <w:rFonts w:ascii="Montserrat" w:hAnsi="Montserrat" w:cstheme="minorHAnsi"/>
        </w:rPr>
        <w:t>chool’s inclusion of students with disabilities meets all aspects of the law.</w:t>
      </w:r>
      <w:r w:rsidRPr="000C73AD">
        <w:rPr>
          <w:rFonts w:ascii="Montserrat" w:hAnsi="Montserrat" w:cstheme="minorHAnsi"/>
        </w:rPr>
        <w:t xml:space="preserve"> </w:t>
      </w:r>
    </w:p>
    <w:p w14:paraId="132703D7" w14:textId="77777777" w:rsidR="000C73AD" w:rsidRDefault="000C73AD" w:rsidP="00D44FF3">
      <w:pPr>
        <w:spacing w:line="240" w:lineRule="auto"/>
        <w:contextualSpacing/>
        <w:jc w:val="both"/>
        <w:rPr>
          <w:rFonts w:ascii="Montserrat" w:hAnsi="Montserrat" w:cstheme="minorHAnsi"/>
          <w:b/>
        </w:rPr>
      </w:pPr>
    </w:p>
    <w:p w14:paraId="78B5ED4B" w14:textId="3332889A"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b/>
        </w:rPr>
        <w:t>The School Leadership Tea</w:t>
      </w:r>
      <w:r w:rsidR="00E41E8A">
        <w:rPr>
          <w:rFonts w:ascii="Montserrat" w:hAnsi="Montserrat" w:cstheme="minorHAnsi"/>
          <w:b/>
        </w:rPr>
        <w:t>m.</w:t>
      </w:r>
    </w:p>
    <w:p w14:paraId="765D544F" w14:textId="06CB654A" w:rsidR="004A7D75" w:rsidRPr="000C73AD" w:rsidRDefault="008777F2" w:rsidP="00D44FF3">
      <w:pPr>
        <w:spacing w:line="240" w:lineRule="auto"/>
        <w:contextualSpacing/>
        <w:jc w:val="both"/>
        <w:rPr>
          <w:rFonts w:ascii="Montserrat" w:hAnsi="Montserrat" w:cstheme="minorHAnsi"/>
        </w:rPr>
      </w:pPr>
      <w:r>
        <w:rPr>
          <w:rFonts w:ascii="Montserrat" w:hAnsi="Montserrat" w:cstheme="minorHAnsi"/>
        </w:rPr>
        <w:t xml:space="preserve">The Head Teacher </w:t>
      </w:r>
      <w:r w:rsidR="004A7D75" w:rsidRPr="000C73AD">
        <w:rPr>
          <w:rFonts w:ascii="Montserrat" w:hAnsi="Montserrat" w:cstheme="minorHAnsi"/>
        </w:rPr>
        <w:t xml:space="preserve">and other members of the School Leadership Team ensure that all policies, practices, protocols and provision have regard to the Disability Equality Duty and the Equality Act of 2010, which extends protection from discrimination to people with what are termed, ‘protected characteristics’ in almost </w:t>
      </w:r>
      <w:r>
        <w:rPr>
          <w:rFonts w:ascii="Montserrat" w:hAnsi="Montserrat" w:cstheme="minorHAnsi"/>
        </w:rPr>
        <w:t>every area of life. The Head</w:t>
      </w:r>
      <w:r w:rsidR="00461E5A">
        <w:rPr>
          <w:rFonts w:ascii="Montserrat" w:hAnsi="Montserrat" w:cstheme="minorHAnsi"/>
        </w:rPr>
        <w:t>t</w:t>
      </w:r>
      <w:r>
        <w:rPr>
          <w:rFonts w:ascii="Montserrat" w:hAnsi="Montserrat" w:cstheme="minorHAnsi"/>
        </w:rPr>
        <w:t xml:space="preserve">eacher and Director of </w:t>
      </w:r>
      <w:r w:rsidR="00461E5A">
        <w:rPr>
          <w:rFonts w:ascii="Montserrat" w:hAnsi="Montserrat" w:cstheme="minorHAnsi"/>
        </w:rPr>
        <w:t>SEND</w:t>
      </w:r>
      <w:r w:rsidR="004A7D75" w:rsidRPr="000C73AD">
        <w:rPr>
          <w:rFonts w:ascii="Montserrat" w:hAnsi="Montserrat" w:cstheme="minorHAnsi"/>
        </w:rPr>
        <w:t xml:space="preserve"> are responsible for ensuring the implementation of all policies and the full development of a strong ethos of inclusion, within all aspects of the life of the school. </w:t>
      </w:r>
    </w:p>
    <w:p w14:paraId="38EFA2A6" w14:textId="77777777" w:rsidR="000C73AD" w:rsidRDefault="000C73AD" w:rsidP="00D44FF3">
      <w:pPr>
        <w:spacing w:line="240" w:lineRule="auto"/>
        <w:contextualSpacing/>
        <w:jc w:val="both"/>
        <w:rPr>
          <w:rFonts w:ascii="Montserrat" w:hAnsi="Montserrat" w:cstheme="minorHAnsi"/>
          <w:b/>
        </w:rPr>
      </w:pPr>
    </w:p>
    <w:p w14:paraId="75785F3F" w14:textId="5AD1D2E8"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b/>
        </w:rPr>
        <w:t>All Staff</w:t>
      </w:r>
      <w:r w:rsidR="00E41E8A">
        <w:rPr>
          <w:rFonts w:ascii="Montserrat" w:hAnsi="Montserrat" w:cstheme="minorHAnsi"/>
          <w:b/>
        </w:rPr>
        <w:t>.</w:t>
      </w:r>
      <w:r w:rsidRPr="000C73AD">
        <w:rPr>
          <w:rFonts w:ascii="Montserrat" w:hAnsi="Montserrat" w:cstheme="minorHAnsi"/>
        </w:rPr>
        <w:t xml:space="preserve"> </w:t>
      </w:r>
    </w:p>
    <w:p w14:paraId="25EADA2A" w14:textId="4CCB4374"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rPr>
        <w:t xml:space="preserve">It is the duty of all </w:t>
      </w:r>
      <w:r w:rsidR="003A6840" w:rsidRPr="000C73AD">
        <w:rPr>
          <w:rFonts w:ascii="Montserrat" w:hAnsi="Montserrat" w:cstheme="minorHAnsi"/>
        </w:rPr>
        <w:t>staff,</w:t>
      </w:r>
      <w:r w:rsidRPr="000C73AD">
        <w:rPr>
          <w:rFonts w:ascii="Montserrat" w:hAnsi="Montserrat" w:cstheme="minorHAnsi"/>
        </w:rPr>
        <w:t xml:space="preserve"> and everyone working in the school to implement the policies and continue to develop inclusive practices.</w:t>
      </w:r>
    </w:p>
    <w:p w14:paraId="61A41101" w14:textId="77777777" w:rsidR="004A7D75" w:rsidRPr="000C73AD" w:rsidRDefault="004A7D75" w:rsidP="00D44FF3">
      <w:pPr>
        <w:spacing w:line="240" w:lineRule="auto"/>
        <w:contextualSpacing/>
        <w:jc w:val="both"/>
        <w:rPr>
          <w:rFonts w:ascii="Montserrat" w:hAnsi="Montserrat" w:cstheme="minorHAnsi"/>
        </w:rPr>
      </w:pPr>
    </w:p>
    <w:p w14:paraId="58651BF4" w14:textId="3AAFD70F" w:rsidR="004A7D75" w:rsidRPr="000C73AD" w:rsidRDefault="004A7D75" w:rsidP="00D44FF3">
      <w:pPr>
        <w:spacing w:line="240" w:lineRule="auto"/>
        <w:contextualSpacing/>
        <w:jc w:val="both"/>
        <w:rPr>
          <w:rFonts w:ascii="Montserrat" w:hAnsi="Montserrat" w:cstheme="minorHAnsi"/>
          <w:b/>
        </w:rPr>
      </w:pPr>
      <w:r w:rsidRPr="000C73AD">
        <w:rPr>
          <w:rFonts w:ascii="Montserrat" w:hAnsi="Montserrat" w:cstheme="minorHAnsi"/>
          <w:b/>
        </w:rPr>
        <w:t>Section 2: Aims and objectives</w:t>
      </w:r>
      <w:r w:rsidR="00E41E8A">
        <w:rPr>
          <w:rFonts w:ascii="Montserrat" w:hAnsi="Montserrat" w:cstheme="minorHAnsi"/>
          <w:b/>
        </w:rPr>
        <w:t>.</w:t>
      </w:r>
    </w:p>
    <w:p w14:paraId="39EE550E" w14:textId="77777777" w:rsidR="004A7D75" w:rsidRPr="000C73AD" w:rsidRDefault="004A7D75" w:rsidP="00D44FF3">
      <w:pPr>
        <w:spacing w:line="240" w:lineRule="auto"/>
        <w:contextualSpacing/>
        <w:jc w:val="both"/>
        <w:rPr>
          <w:rFonts w:ascii="Montserrat" w:hAnsi="Montserrat" w:cstheme="minorHAnsi"/>
        </w:rPr>
      </w:pPr>
      <w:r w:rsidRPr="000C73AD">
        <w:rPr>
          <w:rFonts w:ascii="Montserrat" w:hAnsi="Montserrat" w:cstheme="minorHAnsi"/>
        </w:rPr>
        <w:t>Our aims are to:</w:t>
      </w:r>
    </w:p>
    <w:p w14:paraId="0741C5C4" w14:textId="66272DCF" w:rsidR="004A7D75" w:rsidRPr="000C73AD" w:rsidRDefault="004A7D75" w:rsidP="00D44FF3">
      <w:pPr>
        <w:numPr>
          <w:ilvl w:val="0"/>
          <w:numId w:val="11"/>
        </w:numPr>
        <w:spacing w:after="0" w:line="240" w:lineRule="auto"/>
        <w:contextualSpacing/>
        <w:jc w:val="both"/>
        <w:rPr>
          <w:rFonts w:ascii="Montserrat" w:hAnsi="Montserrat" w:cstheme="minorHAnsi"/>
        </w:rPr>
      </w:pPr>
      <w:r w:rsidRPr="000C73AD">
        <w:rPr>
          <w:rFonts w:ascii="Montserrat" w:eastAsia="Times New Roman" w:hAnsi="Montserrat" w:cstheme="minorHAnsi"/>
          <w:lang w:eastAsia="en-GB"/>
        </w:rPr>
        <w:t xml:space="preserve">Increase access to the curriculum for pupils with a </w:t>
      </w:r>
      <w:r w:rsidR="00E41E8A" w:rsidRPr="000C73AD">
        <w:rPr>
          <w:rFonts w:ascii="Montserrat" w:eastAsia="Times New Roman" w:hAnsi="Montserrat" w:cstheme="minorHAnsi"/>
          <w:lang w:eastAsia="en-GB"/>
        </w:rPr>
        <w:t>disability.</w:t>
      </w:r>
    </w:p>
    <w:p w14:paraId="014CB537" w14:textId="0B54919C" w:rsidR="004A7D75" w:rsidRPr="000C73AD" w:rsidRDefault="004A7D75" w:rsidP="00D44FF3">
      <w:pPr>
        <w:numPr>
          <w:ilvl w:val="0"/>
          <w:numId w:val="11"/>
        </w:numPr>
        <w:spacing w:after="0" w:line="240" w:lineRule="auto"/>
        <w:contextualSpacing/>
        <w:jc w:val="both"/>
        <w:rPr>
          <w:rFonts w:ascii="Montserrat" w:hAnsi="Montserrat" w:cstheme="minorHAnsi"/>
        </w:rPr>
      </w:pPr>
      <w:r w:rsidRPr="000C73AD">
        <w:rPr>
          <w:rFonts w:ascii="Montserrat" w:hAnsi="Montserrat" w:cstheme="minorHAnsi"/>
        </w:rPr>
        <w:t xml:space="preserve">Improve and maintain access to the physical </w:t>
      </w:r>
      <w:r w:rsidR="00E41E8A" w:rsidRPr="000C73AD">
        <w:rPr>
          <w:rFonts w:ascii="Montserrat" w:hAnsi="Montserrat" w:cstheme="minorHAnsi"/>
        </w:rPr>
        <w:t>environment.</w:t>
      </w:r>
    </w:p>
    <w:p w14:paraId="76D0BD9E" w14:textId="7EE38B08" w:rsidR="004A7D75" w:rsidRPr="000C73AD" w:rsidRDefault="004A7D75" w:rsidP="00D44FF3">
      <w:pPr>
        <w:numPr>
          <w:ilvl w:val="0"/>
          <w:numId w:val="11"/>
        </w:numPr>
        <w:spacing w:after="0" w:line="240" w:lineRule="auto"/>
        <w:contextualSpacing/>
        <w:jc w:val="both"/>
        <w:rPr>
          <w:rFonts w:ascii="Montserrat" w:hAnsi="Montserrat" w:cstheme="minorHAnsi"/>
        </w:rPr>
      </w:pPr>
      <w:r w:rsidRPr="000C73AD">
        <w:rPr>
          <w:rFonts w:ascii="Montserrat" w:hAnsi="Montserrat" w:cstheme="minorHAnsi"/>
        </w:rPr>
        <w:t xml:space="preserve">Improve the delivery of written information to </w:t>
      </w:r>
      <w:r w:rsidR="00E41E8A" w:rsidRPr="000C73AD">
        <w:rPr>
          <w:rFonts w:ascii="Montserrat" w:hAnsi="Montserrat" w:cstheme="minorHAnsi"/>
        </w:rPr>
        <w:t>pupils.</w:t>
      </w:r>
    </w:p>
    <w:p w14:paraId="410750E8" w14:textId="77777777" w:rsidR="004A7D75" w:rsidRPr="000C73AD" w:rsidRDefault="004A7D75" w:rsidP="00D44FF3">
      <w:pPr>
        <w:spacing w:line="240" w:lineRule="auto"/>
        <w:contextualSpacing/>
        <w:jc w:val="both"/>
        <w:rPr>
          <w:rFonts w:ascii="Montserrat" w:hAnsi="Montserrat" w:cstheme="minorHAnsi"/>
        </w:rPr>
      </w:pPr>
    </w:p>
    <w:p w14:paraId="422F856A" w14:textId="7A59B3C1" w:rsidR="000C73AD" w:rsidRDefault="000C73AD" w:rsidP="00D44FF3">
      <w:pPr>
        <w:spacing w:line="240" w:lineRule="auto"/>
        <w:contextualSpacing/>
        <w:jc w:val="both"/>
        <w:rPr>
          <w:rFonts w:ascii="Montserrat" w:hAnsi="Montserrat" w:cstheme="minorHAnsi"/>
        </w:rPr>
      </w:pPr>
    </w:p>
    <w:p w14:paraId="5E51EB12" w14:textId="07B40A67" w:rsidR="00E41E8A" w:rsidRDefault="00E41E8A" w:rsidP="00D44FF3">
      <w:pPr>
        <w:spacing w:line="240" w:lineRule="auto"/>
        <w:contextualSpacing/>
        <w:jc w:val="both"/>
        <w:rPr>
          <w:rFonts w:ascii="Montserrat" w:hAnsi="Montserrat" w:cstheme="minorHAnsi"/>
        </w:rPr>
      </w:pPr>
    </w:p>
    <w:p w14:paraId="20FFC45F" w14:textId="77777777" w:rsidR="00E41E8A" w:rsidRDefault="00E41E8A" w:rsidP="00D44FF3">
      <w:pPr>
        <w:spacing w:line="240" w:lineRule="auto"/>
        <w:contextualSpacing/>
        <w:jc w:val="both"/>
        <w:rPr>
          <w:rFonts w:ascii="Montserrat" w:hAnsi="Montserrat" w:cstheme="minorHAnsi"/>
        </w:rPr>
      </w:pPr>
    </w:p>
    <w:p w14:paraId="7A5ACBAC" w14:textId="7B6A4385" w:rsidR="00E41E8A" w:rsidRPr="000C73AD" w:rsidRDefault="00E41E8A" w:rsidP="00E41E8A">
      <w:pPr>
        <w:spacing w:line="240" w:lineRule="auto"/>
        <w:contextualSpacing/>
        <w:jc w:val="both"/>
        <w:rPr>
          <w:rFonts w:ascii="Montserrat" w:hAnsi="Montserrat" w:cstheme="minorHAnsi"/>
        </w:rPr>
        <w:sectPr w:rsidR="00E41E8A" w:rsidRPr="000C73AD" w:rsidSect="00B36D76">
          <w:headerReference w:type="default" r:id="rId17"/>
          <w:footerReference w:type="default" r:id="rId18"/>
          <w:pgSz w:w="11906" w:h="16838"/>
          <w:pgMar w:top="709" w:right="1252" w:bottom="1440" w:left="1440" w:header="708" w:footer="708" w:gutter="0"/>
          <w:pgNumType w:start="0"/>
          <w:cols w:space="708"/>
          <w:titlePg/>
          <w:docGrid w:linePitch="360"/>
        </w:sectPr>
      </w:pPr>
    </w:p>
    <w:p w14:paraId="439980FD" w14:textId="72F631D7" w:rsidR="003A6840" w:rsidRPr="003A6840" w:rsidRDefault="00E41E8A" w:rsidP="003A6840">
      <w:pPr>
        <w:spacing w:line="240" w:lineRule="auto"/>
        <w:contextualSpacing/>
        <w:rPr>
          <w:rFonts w:ascii="Montserrat" w:hAnsi="Montserrat" w:cstheme="minorHAnsi"/>
        </w:rPr>
      </w:pPr>
      <w:r>
        <w:rPr>
          <w:rFonts w:ascii="Montserrat" w:hAnsi="Montserrat" w:cstheme="minorHAnsi"/>
        </w:rPr>
        <w:lastRenderedPageBreak/>
        <w:t xml:space="preserve">The table below sets out how the school will achieve this aim. </w:t>
      </w:r>
    </w:p>
    <w:tbl>
      <w:tblPr>
        <w:tblStyle w:val="TableGrid"/>
        <w:tblpPr w:leftFromText="180" w:rightFromText="180" w:vertAnchor="text" w:horzAnchor="margin" w:tblpY="463"/>
        <w:tblOverlap w:val="never"/>
        <w:tblW w:w="0" w:type="auto"/>
        <w:tblLook w:val="04A0" w:firstRow="1" w:lastRow="0" w:firstColumn="1" w:lastColumn="0" w:noHBand="0" w:noVBand="1"/>
      </w:tblPr>
      <w:tblGrid>
        <w:gridCol w:w="2263"/>
        <w:gridCol w:w="3153"/>
        <w:gridCol w:w="2769"/>
        <w:gridCol w:w="2653"/>
        <w:gridCol w:w="1797"/>
        <w:gridCol w:w="1313"/>
      </w:tblGrid>
      <w:tr w:rsidR="00461E5A" w:rsidRPr="000C73AD" w14:paraId="1629E64F" w14:textId="77777777" w:rsidTr="002801F5">
        <w:tc>
          <w:tcPr>
            <w:tcW w:w="2263" w:type="dxa"/>
            <w:tcBorders>
              <w:top w:val="single" w:sz="4" w:space="0" w:color="auto"/>
              <w:left w:val="single" w:sz="4" w:space="0" w:color="auto"/>
              <w:bottom w:val="single" w:sz="4" w:space="0" w:color="auto"/>
              <w:right w:val="single" w:sz="4" w:space="0" w:color="auto"/>
            </w:tcBorders>
            <w:shd w:val="clear" w:color="auto" w:fill="008CB9"/>
            <w:vAlign w:val="center"/>
          </w:tcPr>
          <w:p w14:paraId="42DE97CF" w14:textId="72F631D7" w:rsidR="008F5BF0" w:rsidRPr="000C73AD" w:rsidRDefault="008F5BF0" w:rsidP="000C73AD">
            <w:pPr>
              <w:contextualSpacing/>
              <w:jc w:val="center"/>
              <w:rPr>
                <w:rFonts w:ascii="Montserrat" w:hAnsi="Montserrat" w:cstheme="minorHAnsi"/>
                <w:b/>
                <w:color w:val="FFFFFF"/>
              </w:rPr>
            </w:pPr>
            <w:r w:rsidRPr="000C73AD">
              <w:rPr>
                <w:rFonts w:ascii="Montserrat" w:hAnsi="Montserrat" w:cstheme="minorHAnsi"/>
                <w:b/>
                <w:color w:val="FFFFFF"/>
              </w:rPr>
              <w:t>Aim</w:t>
            </w:r>
          </w:p>
        </w:tc>
        <w:tc>
          <w:tcPr>
            <w:tcW w:w="3153" w:type="dxa"/>
            <w:tcBorders>
              <w:top w:val="single" w:sz="4" w:space="0" w:color="auto"/>
              <w:left w:val="single" w:sz="4" w:space="0" w:color="auto"/>
              <w:bottom w:val="single" w:sz="4" w:space="0" w:color="auto"/>
              <w:right w:val="single" w:sz="4" w:space="0" w:color="auto"/>
            </w:tcBorders>
            <w:shd w:val="clear" w:color="auto" w:fill="008CB9"/>
            <w:vAlign w:val="center"/>
          </w:tcPr>
          <w:p w14:paraId="7072C2E1" w14:textId="77777777" w:rsidR="008F5BF0" w:rsidRPr="000C73AD" w:rsidRDefault="008F5BF0" w:rsidP="000C73AD">
            <w:pPr>
              <w:spacing w:before="240"/>
              <w:contextualSpacing/>
              <w:jc w:val="center"/>
              <w:rPr>
                <w:rFonts w:ascii="Montserrat" w:hAnsi="Montserrat" w:cstheme="minorHAnsi"/>
                <w:b/>
                <w:color w:val="FFFFFF"/>
              </w:rPr>
            </w:pPr>
            <w:r w:rsidRPr="000C73AD">
              <w:rPr>
                <w:rFonts w:ascii="Montserrat" w:hAnsi="Montserrat" w:cstheme="minorHAnsi"/>
                <w:b/>
                <w:color w:val="FFFFFF"/>
              </w:rPr>
              <w:t>Current good practice</w:t>
            </w:r>
          </w:p>
          <w:p w14:paraId="7DAB140A" w14:textId="77777777" w:rsidR="008F5BF0" w:rsidRPr="000C73AD" w:rsidRDefault="008F5BF0" w:rsidP="000C73AD">
            <w:pPr>
              <w:contextualSpacing/>
              <w:jc w:val="center"/>
              <w:rPr>
                <w:rFonts w:ascii="Montserrat" w:hAnsi="Montserrat" w:cstheme="minorHAnsi"/>
                <w:i/>
                <w:color w:val="FFFFFF"/>
              </w:rPr>
            </w:pPr>
          </w:p>
        </w:tc>
        <w:tc>
          <w:tcPr>
            <w:tcW w:w="2769" w:type="dxa"/>
            <w:tcBorders>
              <w:top w:val="single" w:sz="4" w:space="0" w:color="auto"/>
              <w:left w:val="single" w:sz="4" w:space="0" w:color="auto"/>
              <w:bottom w:val="single" w:sz="4" w:space="0" w:color="auto"/>
              <w:right w:val="single" w:sz="4" w:space="0" w:color="auto"/>
            </w:tcBorders>
            <w:shd w:val="clear" w:color="auto" w:fill="008CB9"/>
          </w:tcPr>
          <w:p w14:paraId="6F91CBD5" w14:textId="77777777" w:rsidR="003A6840" w:rsidRDefault="003A6840" w:rsidP="000C73AD">
            <w:pPr>
              <w:spacing w:before="360"/>
              <w:contextualSpacing/>
              <w:jc w:val="center"/>
              <w:rPr>
                <w:rFonts w:ascii="Montserrat" w:hAnsi="Montserrat" w:cstheme="minorHAnsi"/>
                <w:b/>
                <w:color w:val="FFFFFF"/>
              </w:rPr>
            </w:pPr>
          </w:p>
          <w:p w14:paraId="272CCFD3" w14:textId="5689626D" w:rsidR="008F5BF0" w:rsidRPr="000C73AD" w:rsidRDefault="008F5BF0" w:rsidP="000C73AD">
            <w:pPr>
              <w:spacing w:before="360"/>
              <w:contextualSpacing/>
              <w:jc w:val="center"/>
              <w:rPr>
                <w:rFonts w:ascii="Montserrat" w:hAnsi="Montserrat" w:cstheme="minorHAnsi"/>
                <w:b/>
                <w:color w:val="FFFFFF"/>
              </w:rPr>
            </w:pPr>
            <w:r w:rsidRPr="000C73AD">
              <w:rPr>
                <w:rFonts w:ascii="Montserrat" w:hAnsi="Montserrat" w:cstheme="minorHAnsi"/>
                <w:b/>
                <w:color w:val="FFFFFF"/>
              </w:rPr>
              <w:t>Objectives</w:t>
            </w:r>
          </w:p>
          <w:p w14:paraId="7D2DA5CB" w14:textId="77777777" w:rsidR="008F5BF0" w:rsidRPr="000C73AD" w:rsidRDefault="008F5BF0" w:rsidP="000C73AD">
            <w:pPr>
              <w:contextualSpacing/>
              <w:jc w:val="center"/>
              <w:rPr>
                <w:rFonts w:ascii="Montserrat" w:hAnsi="Montserrat" w:cstheme="minorHAnsi"/>
                <w:i/>
                <w:color w:val="FFFFFF"/>
              </w:rPr>
            </w:pPr>
          </w:p>
        </w:tc>
        <w:tc>
          <w:tcPr>
            <w:tcW w:w="2653" w:type="dxa"/>
            <w:tcBorders>
              <w:top w:val="single" w:sz="4" w:space="0" w:color="auto"/>
              <w:left w:val="single" w:sz="4" w:space="0" w:color="auto"/>
              <w:bottom w:val="single" w:sz="4" w:space="0" w:color="auto"/>
              <w:right w:val="single" w:sz="4" w:space="0" w:color="auto"/>
            </w:tcBorders>
            <w:shd w:val="clear" w:color="auto" w:fill="008CB9"/>
          </w:tcPr>
          <w:p w14:paraId="5460A276" w14:textId="77777777" w:rsidR="003A6840" w:rsidRDefault="003A6840" w:rsidP="000C73AD">
            <w:pPr>
              <w:spacing w:before="480"/>
              <w:contextualSpacing/>
              <w:jc w:val="center"/>
              <w:rPr>
                <w:rFonts w:ascii="Montserrat" w:hAnsi="Montserrat" w:cstheme="minorHAnsi"/>
                <w:b/>
                <w:color w:val="FFFFFF"/>
              </w:rPr>
            </w:pPr>
          </w:p>
          <w:p w14:paraId="5B3E5C46" w14:textId="47459B39" w:rsidR="008F5BF0" w:rsidRPr="000C73AD" w:rsidRDefault="008F5BF0" w:rsidP="000C73AD">
            <w:pPr>
              <w:spacing w:before="480"/>
              <w:contextualSpacing/>
              <w:jc w:val="center"/>
              <w:rPr>
                <w:rFonts w:ascii="Montserrat" w:hAnsi="Montserrat" w:cstheme="minorHAnsi"/>
                <w:b/>
                <w:color w:val="FFFFFF"/>
              </w:rPr>
            </w:pPr>
            <w:r w:rsidRPr="000C73AD">
              <w:rPr>
                <w:rFonts w:ascii="Montserrat" w:hAnsi="Montserrat" w:cstheme="minorHAnsi"/>
                <w:b/>
                <w:color w:val="FFFFFF"/>
              </w:rPr>
              <w:t>Actions to be taken</w:t>
            </w:r>
          </w:p>
        </w:tc>
        <w:tc>
          <w:tcPr>
            <w:tcW w:w="1797" w:type="dxa"/>
            <w:tcBorders>
              <w:top w:val="single" w:sz="4" w:space="0" w:color="auto"/>
              <w:left w:val="single" w:sz="4" w:space="0" w:color="auto"/>
              <w:bottom w:val="single" w:sz="4" w:space="0" w:color="auto"/>
              <w:right w:val="single" w:sz="4" w:space="0" w:color="auto"/>
            </w:tcBorders>
            <w:shd w:val="clear" w:color="auto" w:fill="008CB9"/>
            <w:vAlign w:val="center"/>
          </w:tcPr>
          <w:p w14:paraId="0266C944" w14:textId="77777777" w:rsidR="008F5BF0" w:rsidRPr="000C73AD" w:rsidRDefault="008F5BF0" w:rsidP="000C73AD">
            <w:pPr>
              <w:contextualSpacing/>
              <w:jc w:val="center"/>
              <w:rPr>
                <w:rFonts w:ascii="Montserrat" w:hAnsi="Montserrat" w:cstheme="minorHAnsi"/>
                <w:b/>
                <w:color w:val="FFFFFF"/>
              </w:rPr>
            </w:pPr>
            <w:r w:rsidRPr="000C73AD">
              <w:rPr>
                <w:rFonts w:ascii="Montserrat" w:hAnsi="Montserrat" w:cstheme="minorHAnsi"/>
                <w:b/>
                <w:color w:val="FFFFFF"/>
              </w:rPr>
              <w:t>Person responsible</w:t>
            </w:r>
          </w:p>
        </w:tc>
        <w:tc>
          <w:tcPr>
            <w:tcW w:w="1313" w:type="dxa"/>
            <w:tcBorders>
              <w:top w:val="single" w:sz="4" w:space="0" w:color="auto"/>
              <w:left w:val="single" w:sz="4" w:space="0" w:color="auto"/>
              <w:bottom w:val="single" w:sz="4" w:space="0" w:color="auto"/>
              <w:right w:val="single" w:sz="4" w:space="0" w:color="auto"/>
            </w:tcBorders>
            <w:shd w:val="clear" w:color="auto" w:fill="008CB9"/>
            <w:vAlign w:val="center"/>
          </w:tcPr>
          <w:p w14:paraId="3C43F565" w14:textId="77777777" w:rsidR="008F5BF0" w:rsidRPr="000C73AD" w:rsidRDefault="008F5BF0" w:rsidP="000C73AD">
            <w:pPr>
              <w:contextualSpacing/>
              <w:jc w:val="center"/>
              <w:rPr>
                <w:rFonts w:ascii="Montserrat" w:hAnsi="Montserrat" w:cstheme="minorHAnsi"/>
                <w:b/>
                <w:color w:val="FFFFFF"/>
              </w:rPr>
            </w:pPr>
            <w:r w:rsidRPr="000C73AD">
              <w:rPr>
                <w:rFonts w:ascii="Montserrat" w:hAnsi="Montserrat" w:cstheme="minorHAnsi"/>
                <w:b/>
                <w:color w:val="FFFFFF"/>
              </w:rPr>
              <w:t>Date to complete actions by</w:t>
            </w:r>
          </w:p>
        </w:tc>
      </w:tr>
      <w:tr w:rsidR="00461E5A" w:rsidRPr="000C73AD" w14:paraId="696656B3" w14:textId="77777777" w:rsidTr="002801F5">
        <w:tc>
          <w:tcPr>
            <w:tcW w:w="2263" w:type="dxa"/>
          </w:tcPr>
          <w:p w14:paraId="60751B2C" w14:textId="0911B45D" w:rsidR="008F5BF0" w:rsidRPr="000C73AD" w:rsidRDefault="008F5BF0" w:rsidP="006C426A">
            <w:pPr>
              <w:pStyle w:val="ListParagraph"/>
              <w:numPr>
                <w:ilvl w:val="0"/>
                <w:numId w:val="14"/>
              </w:numPr>
              <w:spacing w:before="100" w:beforeAutospacing="1" w:after="72"/>
              <w:ind w:left="319" w:right="-138" w:hanging="284"/>
              <w:rPr>
                <w:rFonts w:ascii="Montserrat" w:hAnsi="Montserrat" w:cstheme="minorHAnsi"/>
              </w:rPr>
            </w:pPr>
            <w:r w:rsidRPr="000C73AD">
              <w:rPr>
                <w:rFonts w:ascii="Montserrat" w:hAnsi="Montserrat" w:cstheme="minorHAnsi"/>
              </w:rPr>
              <w:t>Increase access to the curriculum for pupils with a disability</w:t>
            </w:r>
            <w:r w:rsidR="003A6840">
              <w:rPr>
                <w:rFonts w:ascii="Montserrat" w:hAnsi="Montserrat" w:cstheme="minorHAnsi"/>
              </w:rPr>
              <w:t>.</w:t>
            </w:r>
          </w:p>
        </w:tc>
        <w:tc>
          <w:tcPr>
            <w:tcW w:w="3153" w:type="dxa"/>
            <w:shd w:val="clear" w:color="auto" w:fill="auto"/>
          </w:tcPr>
          <w:p w14:paraId="18D166F3" w14:textId="4C4C9CD1" w:rsidR="003A6840" w:rsidRDefault="00865CEC" w:rsidP="000A6353">
            <w:pPr>
              <w:spacing w:before="100" w:beforeAutospacing="1" w:after="72"/>
              <w:ind w:right="-80"/>
              <w:contextualSpacing/>
              <w:rPr>
                <w:rFonts w:ascii="Montserrat" w:hAnsi="Montserrat" w:cstheme="minorHAnsi"/>
                <w:color w:val="000000"/>
              </w:rPr>
            </w:pPr>
            <w:r w:rsidRPr="003A6840">
              <w:rPr>
                <w:rFonts w:ascii="Montserrat" w:hAnsi="Montserrat" w:cstheme="minorHAnsi"/>
                <w:b/>
                <w:bCs/>
                <w:color w:val="000000"/>
              </w:rPr>
              <w:t>1a</w:t>
            </w:r>
            <w:r w:rsidRPr="000C73AD">
              <w:rPr>
                <w:rFonts w:ascii="Montserrat" w:hAnsi="Montserrat" w:cstheme="minorHAnsi"/>
                <w:color w:val="000000"/>
              </w:rPr>
              <w:t xml:space="preserve"> - </w:t>
            </w:r>
            <w:r w:rsidR="008F5BF0" w:rsidRPr="000C73AD">
              <w:rPr>
                <w:rFonts w:ascii="Montserrat" w:hAnsi="Montserrat" w:cstheme="minorHAnsi"/>
                <w:color w:val="000000"/>
              </w:rPr>
              <w:t>Staff are provided with specific</w:t>
            </w:r>
            <w:r w:rsidR="006C426A" w:rsidRPr="000C73AD">
              <w:rPr>
                <w:rFonts w:ascii="Montserrat" w:hAnsi="Montserrat" w:cstheme="minorHAnsi"/>
                <w:color w:val="000000"/>
              </w:rPr>
              <w:t xml:space="preserve"> strategies </w:t>
            </w:r>
            <w:r w:rsidR="006C426A">
              <w:rPr>
                <w:rFonts w:ascii="Montserrat" w:hAnsi="Montserrat" w:cstheme="minorHAnsi"/>
                <w:color w:val="000000"/>
              </w:rPr>
              <w:t xml:space="preserve">and </w:t>
            </w:r>
            <w:r w:rsidR="008F5BF0" w:rsidRPr="000C73AD">
              <w:rPr>
                <w:rFonts w:ascii="Montserrat" w:hAnsi="Montserrat" w:cstheme="minorHAnsi"/>
                <w:color w:val="000000"/>
              </w:rPr>
              <w:t>information regarding stude</w:t>
            </w:r>
            <w:r w:rsidR="008F5BF0" w:rsidRPr="00461E5A">
              <w:rPr>
                <w:rFonts w:ascii="Montserrat" w:hAnsi="Montserrat" w:cstheme="minorHAnsi"/>
                <w:color w:val="000000"/>
              </w:rPr>
              <w:t>n</w:t>
            </w:r>
            <w:r w:rsidR="005958C7" w:rsidRPr="00461E5A">
              <w:rPr>
                <w:rFonts w:ascii="Montserrat" w:hAnsi="Montserrat" w:cstheme="minorHAnsi"/>
                <w:color w:val="000000"/>
              </w:rPr>
              <w:t>t</w:t>
            </w:r>
            <w:r w:rsidR="008F5BF0" w:rsidRPr="00461E5A">
              <w:rPr>
                <w:rFonts w:ascii="Montserrat" w:hAnsi="Montserrat" w:cstheme="minorHAnsi"/>
                <w:color w:val="000000"/>
              </w:rPr>
              <w:t>s</w:t>
            </w:r>
            <w:r w:rsidR="005958C7" w:rsidRPr="00461E5A">
              <w:rPr>
                <w:rFonts w:ascii="Montserrat" w:hAnsi="Montserrat" w:cstheme="minorHAnsi"/>
                <w:color w:val="000000"/>
              </w:rPr>
              <w:t>’</w:t>
            </w:r>
            <w:r w:rsidR="008F5BF0" w:rsidRPr="00461E5A">
              <w:rPr>
                <w:rFonts w:ascii="Montserrat" w:hAnsi="Montserrat" w:cstheme="minorHAnsi"/>
                <w:color w:val="000000"/>
              </w:rPr>
              <w:t xml:space="preserve"> </w:t>
            </w:r>
            <w:r w:rsidR="008F5BF0" w:rsidRPr="000C73AD">
              <w:rPr>
                <w:rFonts w:ascii="Montserrat" w:hAnsi="Montserrat" w:cstheme="minorHAnsi"/>
                <w:color w:val="000000"/>
              </w:rPr>
              <w:t>individual needs via the student support register and Individual Pupil Profiles</w:t>
            </w:r>
            <w:r w:rsidR="006C426A">
              <w:rPr>
                <w:rFonts w:ascii="Montserrat" w:hAnsi="Montserrat" w:cstheme="minorHAnsi"/>
                <w:color w:val="000000"/>
              </w:rPr>
              <w:t>.</w:t>
            </w:r>
          </w:p>
          <w:p w14:paraId="65547B94" w14:textId="77777777" w:rsidR="000A6353" w:rsidRPr="000A6353" w:rsidRDefault="000A6353" w:rsidP="000A6353">
            <w:pPr>
              <w:spacing w:before="100" w:beforeAutospacing="1" w:after="72"/>
              <w:ind w:right="-80"/>
              <w:contextualSpacing/>
              <w:rPr>
                <w:rFonts w:ascii="Montserrat" w:hAnsi="Montserrat" w:cstheme="minorHAnsi"/>
                <w:color w:val="000000"/>
                <w:sz w:val="10"/>
                <w:szCs w:val="10"/>
              </w:rPr>
            </w:pPr>
          </w:p>
          <w:p w14:paraId="2A314CD6" w14:textId="2C3D5193" w:rsidR="001C17F5" w:rsidRDefault="001C17F5" w:rsidP="006C426A">
            <w:pPr>
              <w:spacing w:before="100" w:beforeAutospacing="1" w:after="72"/>
              <w:ind w:right="-80"/>
              <w:contextualSpacing/>
              <w:rPr>
                <w:rFonts w:ascii="Montserrat" w:hAnsi="Montserrat" w:cstheme="minorHAnsi"/>
              </w:rPr>
            </w:pPr>
            <w:r w:rsidRPr="000C73AD">
              <w:rPr>
                <w:rFonts w:ascii="Montserrat" w:hAnsi="Montserrat" w:cstheme="minorHAnsi"/>
              </w:rPr>
              <w:t>Vulnerable students are flagged up on class charts and have their own Provision map</w:t>
            </w:r>
            <w:r w:rsidR="006C426A">
              <w:rPr>
                <w:rFonts w:ascii="Montserrat" w:hAnsi="Montserrat" w:cstheme="minorHAnsi"/>
              </w:rPr>
              <w:t xml:space="preserve"> </w:t>
            </w:r>
            <w:r w:rsidR="006C426A" w:rsidRPr="000C73AD">
              <w:rPr>
                <w:rFonts w:ascii="Montserrat" w:hAnsi="Montserrat" w:cstheme="minorHAnsi"/>
              </w:rPr>
              <w:t>plan.</w:t>
            </w:r>
          </w:p>
          <w:p w14:paraId="7551196B" w14:textId="77777777" w:rsidR="003A6840" w:rsidRPr="000A6353" w:rsidRDefault="003A6840" w:rsidP="000C73AD">
            <w:pPr>
              <w:spacing w:before="100" w:beforeAutospacing="1" w:after="72"/>
              <w:contextualSpacing/>
              <w:rPr>
                <w:rFonts w:ascii="Montserrat" w:hAnsi="Montserrat" w:cstheme="minorHAnsi"/>
                <w:sz w:val="10"/>
                <w:szCs w:val="10"/>
              </w:rPr>
            </w:pPr>
          </w:p>
          <w:p w14:paraId="405D6497" w14:textId="43492591" w:rsidR="001C17F5" w:rsidRDefault="001C17F5" w:rsidP="006C426A">
            <w:pPr>
              <w:spacing w:before="100" w:beforeAutospacing="1" w:after="72"/>
              <w:ind w:right="-80"/>
              <w:contextualSpacing/>
              <w:rPr>
                <w:rFonts w:ascii="Montserrat" w:hAnsi="Montserrat" w:cstheme="minorHAnsi"/>
              </w:rPr>
            </w:pPr>
            <w:r w:rsidRPr="000C73AD">
              <w:rPr>
                <w:rFonts w:ascii="Montserrat" w:hAnsi="Montserrat" w:cstheme="minorHAnsi"/>
              </w:rPr>
              <w:t>SEN</w:t>
            </w:r>
            <w:r w:rsidR="008777F2">
              <w:rPr>
                <w:rFonts w:ascii="Montserrat" w:hAnsi="Montserrat" w:cstheme="minorHAnsi"/>
              </w:rPr>
              <w:t>D</w:t>
            </w:r>
            <w:r w:rsidRPr="000C73AD">
              <w:rPr>
                <w:rFonts w:ascii="Montserrat" w:hAnsi="Montserrat" w:cstheme="minorHAnsi"/>
              </w:rPr>
              <w:t xml:space="preserve"> students are identified on class charts and staff have access to key information for each year group on Google Drive. </w:t>
            </w:r>
          </w:p>
          <w:p w14:paraId="683303B7" w14:textId="77777777" w:rsidR="003A6840" w:rsidRPr="000A6353" w:rsidRDefault="003A6840" w:rsidP="000C73AD">
            <w:pPr>
              <w:spacing w:before="100" w:beforeAutospacing="1" w:after="72"/>
              <w:contextualSpacing/>
              <w:rPr>
                <w:rFonts w:ascii="Montserrat" w:hAnsi="Montserrat" w:cstheme="minorHAnsi"/>
                <w:sz w:val="10"/>
                <w:szCs w:val="10"/>
              </w:rPr>
            </w:pPr>
          </w:p>
          <w:p w14:paraId="5314D6EC" w14:textId="4807CED7" w:rsidR="008F5BF0" w:rsidRPr="000C73AD" w:rsidRDefault="001C17F5" w:rsidP="006C426A">
            <w:pPr>
              <w:spacing w:before="100" w:beforeAutospacing="1" w:after="72"/>
              <w:ind w:right="-80"/>
              <w:contextualSpacing/>
              <w:rPr>
                <w:rFonts w:ascii="Montserrat" w:hAnsi="Montserrat" w:cstheme="minorHAnsi"/>
              </w:rPr>
            </w:pPr>
            <w:r w:rsidRPr="000C73AD">
              <w:rPr>
                <w:rFonts w:ascii="Montserrat" w:hAnsi="Montserrat" w:cstheme="minorHAnsi"/>
              </w:rPr>
              <w:t>Staff are able to easily access an</w:t>
            </w:r>
            <w:r w:rsidR="003A6840">
              <w:rPr>
                <w:rFonts w:ascii="Montserrat" w:hAnsi="Montserrat" w:cstheme="minorHAnsi"/>
              </w:rPr>
              <w:t>y</w:t>
            </w:r>
            <w:r w:rsidRPr="000C73AD">
              <w:rPr>
                <w:rFonts w:ascii="Montserrat" w:hAnsi="Montserrat" w:cstheme="minorHAnsi"/>
              </w:rPr>
              <w:t xml:space="preserve"> SEN</w:t>
            </w:r>
            <w:r w:rsidR="008777F2">
              <w:rPr>
                <w:rFonts w:ascii="Montserrat" w:hAnsi="Montserrat" w:cstheme="minorHAnsi"/>
              </w:rPr>
              <w:t>D</w:t>
            </w:r>
            <w:r w:rsidRPr="000C73AD">
              <w:rPr>
                <w:rFonts w:ascii="Montserrat" w:hAnsi="Montserrat" w:cstheme="minorHAnsi"/>
              </w:rPr>
              <w:t xml:space="preserve"> spreadsheet containing key information</w:t>
            </w:r>
            <w:r w:rsidR="00323716">
              <w:rPr>
                <w:rFonts w:ascii="Montserrat" w:hAnsi="Montserrat" w:cstheme="minorHAnsi"/>
              </w:rPr>
              <w:t>.</w:t>
            </w:r>
          </w:p>
        </w:tc>
        <w:tc>
          <w:tcPr>
            <w:tcW w:w="2769" w:type="dxa"/>
          </w:tcPr>
          <w:p w14:paraId="6185FAD1" w14:textId="0740FD86" w:rsidR="008F5BF0" w:rsidRPr="000C73AD" w:rsidRDefault="008F5BF0" w:rsidP="000C73AD">
            <w:pPr>
              <w:spacing w:before="100" w:beforeAutospacing="1" w:after="72"/>
              <w:contextualSpacing/>
              <w:rPr>
                <w:rFonts w:ascii="Montserrat" w:hAnsi="Montserrat" w:cstheme="minorHAnsi"/>
              </w:rPr>
            </w:pPr>
            <w:r w:rsidRPr="000C73AD">
              <w:rPr>
                <w:rFonts w:ascii="Montserrat" w:hAnsi="Montserrat" w:cstheme="minorHAnsi"/>
              </w:rPr>
              <w:t>To ensure information can be easily retrieved for staff to ensure they support and meet the needs of students within their classes</w:t>
            </w:r>
            <w:r w:rsidR="003A6840">
              <w:rPr>
                <w:rFonts w:ascii="Montserrat" w:hAnsi="Montserrat" w:cstheme="minorHAnsi"/>
              </w:rPr>
              <w:t>.</w:t>
            </w:r>
          </w:p>
        </w:tc>
        <w:tc>
          <w:tcPr>
            <w:tcW w:w="2653" w:type="dxa"/>
          </w:tcPr>
          <w:p w14:paraId="0D3DD8A4" w14:textId="46BE2EAE" w:rsidR="001C17F5" w:rsidRDefault="001C17F5" w:rsidP="00336895">
            <w:pPr>
              <w:ind w:left="85" w:right="-181"/>
              <w:contextualSpacing/>
              <w:rPr>
                <w:rFonts w:ascii="Montserrat" w:hAnsi="Montserrat" w:cstheme="minorHAnsi"/>
              </w:rPr>
            </w:pPr>
            <w:r w:rsidRPr="00336895">
              <w:rPr>
                <w:rFonts w:ascii="Montserrat" w:hAnsi="Montserrat" w:cstheme="minorHAnsi"/>
              </w:rPr>
              <w:t>Increased joint learning walks with Directors of Study</w:t>
            </w:r>
            <w:r w:rsidR="003A6840" w:rsidRPr="00336895">
              <w:rPr>
                <w:rFonts w:ascii="Montserrat" w:hAnsi="Montserrat" w:cstheme="minorHAnsi"/>
              </w:rPr>
              <w:t>.</w:t>
            </w:r>
          </w:p>
          <w:p w14:paraId="197072B7" w14:textId="77777777" w:rsidR="00336895" w:rsidRPr="00336895" w:rsidRDefault="00336895" w:rsidP="00336895">
            <w:pPr>
              <w:ind w:left="85" w:right="-181"/>
              <w:contextualSpacing/>
              <w:rPr>
                <w:rFonts w:ascii="Montserrat" w:hAnsi="Montserrat" w:cstheme="minorHAnsi"/>
                <w:sz w:val="10"/>
                <w:szCs w:val="10"/>
              </w:rPr>
            </w:pPr>
          </w:p>
          <w:p w14:paraId="1F6D3EF2" w14:textId="609ECA27" w:rsidR="001C17F5" w:rsidRDefault="001C17F5" w:rsidP="00336895">
            <w:pPr>
              <w:ind w:left="85"/>
              <w:contextualSpacing/>
              <w:rPr>
                <w:rFonts w:ascii="Montserrat" w:hAnsi="Montserrat" w:cstheme="minorHAnsi"/>
              </w:rPr>
            </w:pPr>
            <w:r w:rsidRPr="00336895">
              <w:rPr>
                <w:rFonts w:ascii="Montserrat" w:hAnsi="Montserrat" w:cstheme="minorHAnsi"/>
              </w:rPr>
              <w:t xml:space="preserve">Continued development of both our Dyslexia and Autism provision as set out by the SEND action </w:t>
            </w:r>
            <w:r w:rsidR="003A6840" w:rsidRPr="00336895">
              <w:rPr>
                <w:rFonts w:ascii="Montserrat" w:hAnsi="Montserrat" w:cstheme="minorHAnsi"/>
              </w:rPr>
              <w:t>plan.</w:t>
            </w:r>
          </w:p>
          <w:p w14:paraId="3A9ACF04" w14:textId="77777777" w:rsidR="00336895" w:rsidRPr="00336895" w:rsidRDefault="00336895" w:rsidP="00336895">
            <w:pPr>
              <w:ind w:left="85"/>
              <w:contextualSpacing/>
              <w:rPr>
                <w:rFonts w:ascii="Montserrat" w:hAnsi="Montserrat" w:cstheme="minorHAnsi"/>
                <w:sz w:val="10"/>
                <w:szCs w:val="10"/>
              </w:rPr>
            </w:pPr>
          </w:p>
          <w:p w14:paraId="18ACCDBE" w14:textId="1D7D2168" w:rsidR="00EE2251" w:rsidRPr="00336895" w:rsidRDefault="00EE2251" w:rsidP="00336895">
            <w:pPr>
              <w:ind w:left="85"/>
              <w:contextualSpacing/>
              <w:rPr>
                <w:rFonts w:ascii="Montserrat" w:hAnsi="Montserrat" w:cstheme="minorHAnsi"/>
              </w:rPr>
            </w:pPr>
            <w:r w:rsidRPr="00336895">
              <w:rPr>
                <w:rFonts w:ascii="Montserrat" w:hAnsi="Montserrat" w:cstheme="minorHAnsi"/>
              </w:rPr>
              <w:t>Work alongside the VI team</w:t>
            </w:r>
            <w:r w:rsidR="005958C7" w:rsidRPr="00336895">
              <w:rPr>
                <w:rFonts w:ascii="Montserrat" w:hAnsi="Montserrat" w:cstheme="minorHAnsi"/>
              </w:rPr>
              <w:t>, Mite and the schools’</w:t>
            </w:r>
            <w:r w:rsidRPr="00336895">
              <w:rPr>
                <w:rFonts w:ascii="Montserrat" w:hAnsi="Montserrat" w:cstheme="minorHAnsi"/>
              </w:rPr>
              <w:t xml:space="preserve">, </w:t>
            </w:r>
            <w:r w:rsidR="006C426A" w:rsidRPr="00336895">
              <w:rPr>
                <w:rFonts w:ascii="Montserrat" w:hAnsi="Montserrat" w:cstheme="minorHAnsi"/>
              </w:rPr>
              <w:t>Director of Operations,</w:t>
            </w:r>
            <w:r w:rsidRPr="00336895">
              <w:rPr>
                <w:rFonts w:ascii="Montserrat" w:hAnsi="Montserrat" w:cstheme="minorHAnsi"/>
              </w:rPr>
              <w:t xml:space="preserve"> to make adaptations to the Food Technology room </w:t>
            </w:r>
            <w:r w:rsidR="006C426A" w:rsidRPr="00336895">
              <w:rPr>
                <w:rFonts w:ascii="Montserrat" w:hAnsi="Montserrat" w:cstheme="minorHAnsi"/>
              </w:rPr>
              <w:t>and</w:t>
            </w:r>
            <w:r w:rsidRPr="00336895">
              <w:rPr>
                <w:rFonts w:ascii="Montserrat" w:hAnsi="Montserrat" w:cstheme="minorHAnsi"/>
              </w:rPr>
              <w:t xml:space="preserve"> make it more inclusive to students with a visual </w:t>
            </w:r>
            <w:r w:rsidR="003A6840" w:rsidRPr="00336895">
              <w:rPr>
                <w:rFonts w:ascii="Montserrat" w:hAnsi="Montserrat" w:cstheme="minorHAnsi"/>
              </w:rPr>
              <w:t>impairment</w:t>
            </w:r>
            <w:r w:rsidRPr="00336895">
              <w:rPr>
                <w:rFonts w:ascii="Montserrat" w:hAnsi="Montserrat" w:cstheme="minorHAnsi"/>
              </w:rPr>
              <w:t>.</w:t>
            </w:r>
          </w:p>
        </w:tc>
        <w:tc>
          <w:tcPr>
            <w:tcW w:w="1797" w:type="dxa"/>
          </w:tcPr>
          <w:p w14:paraId="7DDEF76F" w14:textId="093B440E" w:rsidR="008F5BF0" w:rsidRPr="00461E5A" w:rsidRDefault="005958C7" w:rsidP="000C73AD">
            <w:pPr>
              <w:spacing w:before="100" w:beforeAutospacing="1" w:after="72"/>
              <w:contextualSpacing/>
              <w:rPr>
                <w:rFonts w:ascii="Montserrat" w:hAnsi="Montserrat" w:cstheme="minorHAnsi"/>
              </w:rPr>
            </w:pPr>
            <w:r w:rsidRPr="00461E5A">
              <w:rPr>
                <w:rFonts w:ascii="Montserrat" w:hAnsi="Montserrat" w:cstheme="minorHAnsi"/>
              </w:rPr>
              <w:t>Director of SEND</w:t>
            </w:r>
          </w:p>
        </w:tc>
        <w:tc>
          <w:tcPr>
            <w:tcW w:w="1313" w:type="dxa"/>
          </w:tcPr>
          <w:p w14:paraId="6DC74E9D" w14:textId="49C3DFB4" w:rsidR="008F5BF0" w:rsidRPr="000C73AD" w:rsidRDefault="008777F2" w:rsidP="000C73AD">
            <w:pPr>
              <w:spacing w:before="100" w:beforeAutospacing="1" w:after="72"/>
              <w:contextualSpacing/>
              <w:rPr>
                <w:rFonts w:ascii="Montserrat" w:hAnsi="Montserrat" w:cstheme="minorHAnsi"/>
              </w:rPr>
            </w:pPr>
            <w:r>
              <w:rPr>
                <w:rFonts w:ascii="Montserrat" w:hAnsi="Montserrat" w:cstheme="minorHAnsi"/>
              </w:rPr>
              <w:t>Ongoing</w:t>
            </w:r>
          </w:p>
          <w:p w14:paraId="121FCF74" w14:textId="77777777" w:rsidR="008F5BF0" w:rsidRPr="000C73AD" w:rsidRDefault="008F5BF0" w:rsidP="000C73AD">
            <w:pPr>
              <w:spacing w:before="100" w:beforeAutospacing="1" w:after="72"/>
              <w:contextualSpacing/>
              <w:rPr>
                <w:rFonts w:ascii="Montserrat" w:hAnsi="Montserrat" w:cstheme="minorHAnsi"/>
              </w:rPr>
            </w:pPr>
          </w:p>
        </w:tc>
      </w:tr>
      <w:tr w:rsidR="00461E5A" w:rsidRPr="000C73AD" w14:paraId="79B7AA01" w14:textId="77777777" w:rsidTr="002801F5">
        <w:trPr>
          <w:trHeight w:val="426"/>
        </w:trPr>
        <w:tc>
          <w:tcPr>
            <w:tcW w:w="2263" w:type="dxa"/>
          </w:tcPr>
          <w:p w14:paraId="569880A9" w14:textId="77777777" w:rsidR="008F5BF0" w:rsidRDefault="008F5BF0" w:rsidP="000C73AD">
            <w:pPr>
              <w:spacing w:before="100" w:beforeAutospacing="1" w:after="72"/>
              <w:contextualSpacing/>
              <w:rPr>
                <w:rFonts w:ascii="Montserrat" w:hAnsi="Montserrat" w:cstheme="minorHAnsi"/>
              </w:rPr>
            </w:pPr>
          </w:p>
          <w:p w14:paraId="36FB672D" w14:textId="77777777" w:rsidR="006C426A" w:rsidRDefault="006C426A" w:rsidP="000C73AD">
            <w:pPr>
              <w:spacing w:before="100" w:beforeAutospacing="1" w:after="72"/>
              <w:contextualSpacing/>
              <w:rPr>
                <w:rFonts w:ascii="Montserrat" w:hAnsi="Montserrat" w:cstheme="minorHAnsi"/>
              </w:rPr>
            </w:pPr>
          </w:p>
          <w:p w14:paraId="16190EC3" w14:textId="338CADFC" w:rsidR="006C426A" w:rsidRPr="000C73AD" w:rsidRDefault="006C426A" w:rsidP="000C73AD">
            <w:pPr>
              <w:spacing w:before="100" w:beforeAutospacing="1" w:after="72"/>
              <w:contextualSpacing/>
              <w:rPr>
                <w:rFonts w:ascii="Montserrat" w:hAnsi="Montserrat" w:cstheme="minorHAnsi"/>
              </w:rPr>
            </w:pPr>
          </w:p>
        </w:tc>
        <w:tc>
          <w:tcPr>
            <w:tcW w:w="3153" w:type="dxa"/>
          </w:tcPr>
          <w:p w14:paraId="7C2CFCCE" w14:textId="4ED275DF" w:rsidR="008F5BF0" w:rsidRPr="006C426A" w:rsidRDefault="00865CEC" w:rsidP="000C73AD">
            <w:pPr>
              <w:spacing w:before="100" w:beforeAutospacing="1" w:after="72"/>
              <w:contextualSpacing/>
              <w:rPr>
                <w:rFonts w:ascii="Montserrat" w:hAnsi="Montserrat" w:cstheme="minorHAnsi"/>
                <w:color w:val="000000"/>
              </w:rPr>
            </w:pPr>
            <w:r w:rsidRPr="003A6840">
              <w:rPr>
                <w:rFonts w:ascii="Montserrat" w:hAnsi="Montserrat" w:cstheme="minorHAnsi"/>
                <w:b/>
                <w:bCs/>
                <w:color w:val="000000"/>
              </w:rPr>
              <w:t>1b -</w:t>
            </w:r>
            <w:r w:rsidRPr="000C73AD">
              <w:rPr>
                <w:rFonts w:ascii="Montserrat" w:hAnsi="Montserrat" w:cstheme="minorHAnsi"/>
                <w:color w:val="000000"/>
              </w:rPr>
              <w:t xml:space="preserve"> </w:t>
            </w:r>
            <w:r w:rsidR="008F5BF0" w:rsidRPr="000C73AD">
              <w:rPr>
                <w:rFonts w:ascii="Montserrat" w:hAnsi="Montserrat" w:cstheme="minorHAnsi"/>
                <w:color w:val="000000"/>
              </w:rPr>
              <w:t>When required</w:t>
            </w:r>
            <w:r w:rsidR="006C426A">
              <w:rPr>
                <w:rFonts w:ascii="Montserrat" w:hAnsi="Montserrat" w:cstheme="minorHAnsi"/>
                <w:color w:val="000000"/>
              </w:rPr>
              <w:t>,</w:t>
            </w:r>
            <w:r w:rsidR="008F5BF0" w:rsidRPr="000C73AD">
              <w:rPr>
                <w:rFonts w:ascii="Montserrat" w:hAnsi="Montserrat" w:cstheme="minorHAnsi"/>
                <w:color w:val="000000"/>
              </w:rPr>
              <w:t xml:space="preserve"> specialists from outside agencies are invited into school to provide information and training </w:t>
            </w:r>
            <w:r w:rsidR="008F5BF0" w:rsidRPr="000C73AD">
              <w:rPr>
                <w:rFonts w:ascii="Montserrat" w:hAnsi="Montserrat" w:cstheme="minorHAnsi"/>
                <w:color w:val="000000"/>
              </w:rPr>
              <w:lastRenderedPageBreak/>
              <w:t>regarding individual students or specific groups of students to staff and parents. Examples include SENSAP,</w:t>
            </w:r>
            <w:r w:rsidRPr="000C73AD">
              <w:rPr>
                <w:rFonts w:ascii="Montserrat" w:hAnsi="Montserrat" w:cstheme="minorHAnsi"/>
                <w:color w:val="000000"/>
              </w:rPr>
              <w:t xml:space="preserve"> The Visual Impairment Team, The Hearing Impairment Team and </w:t>
            </w:r>
            <w:r w:rsidR="0092732B">
              <w:rPr>
                <w:rFonts w:ascii="Montserrat" w:hAnsi="Montserrat" w:cstheme="minorHAnsi"/>
                <w:color w:val="000000"/>
              </w:rPr>
              <w:t>e</w:t>
            </w:r>
            <w:r w:rsidRPr="000C73AD">
              <w:rPr>
                <w:rFonts w:ascii="Montserrat" w:hAnsi="Montserrat" w:cstheme="minorHAnsi"/>
                <w:color w:val="000000"/>
              </w:rPr>
              <w:t xml:space="preserve">ducational </w:t>
            </w:r>
            <w:r w:rsidR="0092732B">
              <w:rPr>
                <w:rFonts w:ascii="Montserrat" w:hAnsi="Montserrat" w:cstheme="minorHAnsi"/>
                <w:color w:val="000000"/>
              </w:rPr>
              <w:t>p</w:t>
            </w:r>
            <w:r w:rsidRPr="000C73AD">
              <w:rPr>
                <w:rFonts w:ascii="Montserrat" w:hAnsi="Montserrat" w:cstheme="minorHAnsi"/>
                <w:color w:val="000000"/>
              </w:rPr>
              <w:t>sychologists. Advice from external agencies is then implemented</w:t>
            </w:r>
            <w:r w:rsidR="006C426A">
              <w:rPr>
                <w:rFonts w:ascii="Montserrat" w:hAnsi="Montserrat" w:cstheme="minorHAnsi"/>
                <w:color w:val="000000"/>
              </w:rPr>
              <w:t>.</w:t>
            </w:r>
          </w:p>
        </w:tc>
        <w:tc>
          <w:tcPr>
            <w:tcW w:w="2769" w:type="dxa"/>
          </w:tcPr>
          <w:p w14:paraId="64EB530F" w14:textId="64F83B2E" w:rsidR="008F5BF0" w:rsidRPr="000C73AD" w:rsidRDefault="008F5BF0" w:rsidP="000C73AD">
            <w:pPr>
              <w:spacing w:before="100" w:beforeAutospacing="1" w:after="72"/>
              <w:contextualSpacing/>
              <w:rPr>
                <w:rFonts w:ascii="Montserrat" w:hAnsi="Montserrat" w:cstheme="minorHAnsi"/>
              </w:rPr>
            </w:pPr>
            <w:r w:rsidRPr="000C73AD">
              <w:rPr>
                <w:rFonts w:ascii="Montserrat" w:hAnsi="Montserrat" w:cstheme="minorHAnsi"/>
              </w:rPr>
              <w:lastRenderedPageBreak/>
              <w:t xml:space="preserve">Ensure all staff are in receipt of information and training they require in order to meet student’s </w:t>
            </w:r>
            <w:r w:rsidRPr="000C73AD">
              <w:rPr>
                <w:rFonts w:ascii="Montserrat" w:hAnsi="Montserrat" w:cstheme="minorHAnsi"/>
              </w:rPr>
              <w:lastRenderedPageBreak/>
              <w:t>individual needs.</w:t>
            </w:r>
            <w:r w:rsidRPr="000C73AD">
              <w:rPr>
                <w:rFonts w:ascii="Montserrat" w:hAnsi="Montserrat" w:cstheme="minorHAnsi"/>
              </w:rPr>
              <w:br/>
            </w:r>
          </w:p>
        </w:tc>
        <w:tc>
          <w:tcPr>
            <w:tcW w:w="2653" w:type="dxa"/>
          </w:tcPr>
          <w:p w14:paraId="5CBC4F68" w14:textId="741BD0A9" w:rsidR="006C426A" w:rsidRDefault="008F5BF0" w:rsidP="006C426A">
            <w:pPr>
              <w:spacing w:before="100" w:beforeAutospacing="1" w:after="72"/>
              <w:ind w:right="-181"/>
              <w:contextualSpacing/>
              <w:rPr>
                <w:rFonts w:ascii="Montserrat" w:hAnsi="Montserrat" w:cstheme="minorHAnsi"/>
              </w:rPr>
            </w:pPr>
            <w:r w:rsidRPr="000C73AD">
              <w:rPr>
                <w:rFonts w:ascii="Montserrat" w:hAnsi="Montserrat" w:cstheme="minorHAnsi"/>
              </w:rPr>
              <w:lastRenderedPageBreak/>
              <w:t>Continue training for teachers and support staff on different aspects of SEND</w:t>
            </w:r>
            <w:r w:rsidR="006C426A">
              <w:rPr>
                <w:rFonts w:ascii="Montserrat" w:hAnsi="Montserrat" w:cstheme="minorHAnsi"/>
              </w:rPr>
              <w:t xml:space="preserve"> which</w:t>
            </w:r>
            <w:r w:rsidRPr="000C73AD">
              <w:rPr>
                <w:rFonts w:ascii="Montserrat" w:hAnsi="Montserrat" w:cstheme="minorHAnsi"/>
              </w:rPr>
              <w:t xml:space="preserve"> includ</w:t>
            </w:r>
            <w:r w:rsidR="006C426A">
              <w:rPr>
                <w:rFonts w:ascii="Montserrat" w:hAnsi="Montserrat" w:cstheme="minorHAnsi"/>
              </w:rPr>
              <w:t xml:space="preserve">e, </w:t>
            </w:r>
            <w:r w:rsidRPr="000C73AD">
              <w:rPr>
                <w:rFonts w:ascii="Montserrat" w:hAnsi="Montserrat" w:cstheme="minorHAnsi"/>
              </w:rPr>
              <w:t xml:space="preserve">differentiation </w:t>
            </w:r>
            <w:r w:rsidRPr="000C73AD">
              <w:rPr>
                <w:rFonts w:ascii="Montserrat" w:hAnsi="Montserrat" w:cstheme="minorHAnsi"/>
              </w:rPr>
              <w:lastRenderedPageBreak/>
              <w:t xml:space="preserve">when required as part of the new SEND Code </w:t>
            </w:r>
            <w:r w:rsidR="006C426A" w:rsidRPr="000C73AD">
              <w:rPr>
                <w:rFonts w:ascii="Montserrat" w:hAnsi="Montserrat" w:cstheme="minorHAnsi"/>
              </w:rPr>
              <w:t>of Practice</w:t>
            </w:r>
            <w:r w:rsidR="00865CEC" w:rsidRPr="000C73AD">
              <w:rPr>
                <w:rFonts w:ascii="Montserrat" w:hAnsi="Montserrat" w:cstheme="minorHAnsi"/>
              </w:rPr>
              <w:t xml:space="preserve">. </w:t>
            </w:r>
          </w:p>
          <w:p w14:paraId="750E94B2" w14:textId="77777777" w:rsidR="006C426A" w:rsidRPr="000A6353" w:rsidRDefault="006C426A" w:rsidP="006C426A">
            <w:pPr>
              <w:spacing w:before="100" w:beforeAutospacing="1" w:after="72"/>
              <w:ind w:right="-181"/>
              <w:contextualSpacing/>
              <w:rPr>
                <w:rFonts w:ascii="Montserrat" w:hAnsi="Montserrat" w:cstheme="minorHAnsi"/>
                <w:sz w:val="10"/>
                <w:szCs w:val="10"/>
              </w:rPr>
            </w:pPr>
          </w:p>
          <w:p w14:paraId="3D79A656" w14:textId="77777777" w:rsidR="006C426A" w:rsidRDefault="00865CEC" w:rsidP="006C426A">
            <w:pPr>
              <w:spacing w:before="100" w:beforeAutospacing="1" w:after="72"/>
              <w:ind w:right="-181"/>
              <w:contextualSpacing/>
              <w:rPr>
                <w:rFonts w:ascii="Montserrat" w:hAnsi="Montserrat" w:cstheme="minorHAnsi"/>
              </w:rPr>
            </w:pPr>
            <w:r w:rsidRPr="000C73AD">
              <w:rPr>
                <w:rFonts w:ascii="Montserrat" w:hAnsi="Montserrat" w:cstheme="minorHAnsi"/>
              </w:rPr>
              <w:t xml:space="preserve">Support through staff INSET, lesson observation and performance management cycle. </w:t>
            </w:r>
          </w:p>
          <w:p w14:paraId="30F3D40C" w14:textId="77777777" w:rsidR="006C426A" w:rsidRPr="000A6353" w:rsidRDefault="006C426A" w:rsidP="006C426A">
            <w:pPr>
              <w:spacing w:before="100" w:beforeAutospacing="1" w:after="72"/>
              <w:ind w:right="-181"/>
              <w:contextualSpacing/>
              <w:rPr>
                <w:rFonts w:ascii="Montserrat" w:hAnsi="Montserrat" w:cstheme="minorHAnsi"/>
                <w:sz w:val="10"/>
                <w:szCs w:val="10"/>
              </w:rPr>
            </w:pPr>
          </w:p>
          <w:p w14:paraId="17267C96" w14:textId="31EF926C" w:rsidR="008F5BF0" w:rsidRPr="000C73AD" w:rsidRDefault="00865CEC" w:rsidP="006C426A">
            <w:pPr>
              <w:spacing w:before="100" w:beforeAutospacing="1" w:after="72"/>
              <w:ind w:right="-181"/>
              <w:contextualSpacing/>
              <w:rPr>
                <w:rFonts w:ascii="Montserrat" w:hAnsi="Montserrat" w:cstheme="minorHAnsi"/>
              </w:rPr>
            </w:pPr>
            <w:r w:rsidRPr="000C73AD">
              <w:rPr>
                <w:rFonts w:ascii="Montserrat" w:hAnsi="Montserrat" w:cstheme="minorHAnsi"/>
              </w:rPr>
              <w:t xml:space="preserve">Work </w:t>
            </w:r>
            <w:r w:rsidRPr="00461E5A">
              <w:rPr>
                <w:rFonts w:ascii="Montserrat" w:hAnsi="Montserrat" w:cstheme="minorHAnsi"/>
              </w:rPr>
              <w:t xml:space="preserve">differentiated according to </w:t>
            </w:r>
            <w:r w:rsidR="005958C7" w:rsidRPr="00461E5A">
              <w:rPr>
                <w:rFonts w:ascii="Montserrat" w:hAnsi="Montserrat" w:cstheme="minorHAnsi"/>
              </w:rPr>
              <w:t xml:space="preserve">student </w:t>
            </w:r>
            <w:r w:rsidRPr="00461E5A">
              <w:rPr>
                <w:rFonts w:ascii="Montserrat" w:hAnsi="Montserrat" w:cstheme="minorHAnsi"/>
              </w:rPr>
              <w:t>need.</w:t>
            </w:r>
            <w:r w:rsidRPr="000C73AD">
              <w:rPr>
                <w:rFonts w:ascii="Montserrat" w:hAnsi="Montserrat" w:cstheme="minorHAnsi"/>
              </w:rPr>
              <w:t xml:space="preserve"> </w:t>
            </w:r>
          </w:p>
        </w:tc>
        <w:tc>
          <w:tcPr>
            <w:tcW w:w="1797" w:type="dxa"/>
          </w:tcPr>
          <w:p w14:paraId="3A864BCD" w14:textId="75FFFC55" w:rsidR="008F5BF0" w:rsidRPr="00461E5A" w:rsidRDefault="008F5BF0" w:rsidP="000C73AD">
            <w:pPr>
              <w:pStyle w:val="NoSpacing"/>
              <w:contextualSpacing/>
              <w:rPr>
                <w:rFonts w:ascii="Montserrat" w:hAnsi="Montserrat" w:cstheme="minorHAnsi"/>
              </w:rPr>
            </w:pPr>
            <w:r w:rsidRPr="00461E5A">
              <w:rPr>
                <w:rFonts w:ascii="Montserrat" w:hAnsi="Montserrat" w:cstheme="minorHAnsi"/>
              </w:rPr>
              <w:lastRenderedPageBreak/>
              <w:t>Director of S</w:t>
            </w:r>
            <w:r w:rsidR="00461E5A" w:rsidRPr="00461E5A">
              <w:rPr>
                <w:rFonts w:ascii="Montserrat" w:hAnsi="Montserrat" w:cstheme="minorHAnsi"/>
              </w:rPr>
              <w:t>END</w:t>
            </w:r>
            <w:r w:rsidRPr="00461E5A">
              <w:rPr>
                <w:rFonts w:ascii="Montserrat" w:hAnsi="Montserrat" w:cstheme="minorHAnsi"/>
              </w:rPr>
              <w:t>, Subject Leaders,</w:t>
            </w:r>
            <w:r w:rsidR="00336895">
              <w:rPr>
                <w:rFonts w:ascii="Montserrat" w:hAnsi="Montserrat" w:cstheme="minorHAnsi"/>
              </w:rPr>
              <w:t xml:space="preserve"> </w:t>
            </w:r>
            <w:r w:rsidRPr="00461E5A">
              <w:rPr>
                <w:rFonts w:ascii="Montserrat" w:hAnsi="Montserrat" w:cstheme="minorHAnsi"/>
              </w:rPr>
              <w:lastRenderedPageBreak/>
              <w:t>Director of Studies, SLT</w:t>
            </w:r>
            <w:r w:rsidR="00323716" w:rsidRPr="00461E5A">
              <w:rPr>
                <w:rFonts w:ascii="Montserrat" w:hAnsi="Montserrat" w:cstheme="minorHAnsi"/>
              </w:rPr>
              <w:t>.</w:t>
            </w:r>
          </w:p>
          <w:p w14:paraId="4D16D1FC" w14:textId="77777777" w:rsidR="008F5BF0" w:rsidRPr="00461E5A" w:rsidRDefault="008F5BF0" w:rsidP="000C73AD">
            <w:pPr>
              <w:spacing w:before="100" w:beforeAutospacing="1" w:after="72"/>
              <w:contextualSpacing/>
              <w:rPr>
                <w:rFonts w:ascii="Montserrat" w:hAnsi="Montserrat" w:cstheme="minorHAnsi"/>
              </w:rPr>
            </w:pPr>
          </w:p>
          <w:p w14:paraId="7F829A91" w14:textId="77777777" w:rsidR="008F5BF0" w:rsidRPr="00461E5A" w:rsidRDefault="008F5BF0" w:rsidP="000C73AD">
            <w:pPr>
              <w:spacing w:before="100" w:beforeAutospacing="1" w:after="72"/>
              <w:contextualSpacing/>
              <w:rPr>
                <w:rFonts w:ascii="Montserrat" w:hAnsi="Montserrat" w:cstheme="minorHAnsi"/>
              </w:rPr>
            </w:pPr>
          </w:p>
        </w:tc>
        <w:tc>
          <w:tcPr>
            <w:tcW w:w="1313" w:type="dxa"/>
          </w:tcPr>
          <w:p w14:paraId="5070ADB4" w14:textId="4B6DA31F" w:rsidR="008F5BF0" w:rsidRPr="000C73AD" w:rsidRDefault="008F5BF0" w:rsidP="000C73AD">
            <w:pPr>
              <w:pStyle w:val="NoSpacing"/>
              <w:contextualSpacing/>
              <w:rPr>
                <w:rFonts w:ascii="Montserrat" w:hAnsi="Montserrat" w:cstheme="minorHAnsi"/>
              </w:rPr>
            </w:pPr>
            <w:r w:rsidRPr="000C73AD">
              <w:rPr>
                <w:rFonts w:ascii="Montserrat" w:hAnsi="Montserrat" w:cstheme="minorHAnsi"/>
              </w:rPr>
              <w:lastRenderedPageBreak/>
              <w:t>Ongoing</w:t>
            </w:r>
          </w:p>
          <w:p w14:paraId="0DC4A424" w14:textId="77777777" w:rsidR="008F5BF0" w:rsidRPr="000C73AD" w:rsidRDefault="008F5BF0" w:rsidP="000C73AD">
            <w:pPr>
              <w:spacing w:before="100" w:beforeAutospacing="1" w:after="72"/>
              <w:contextualSpacing/>
              <w:rPr>
                <w:rFonts w:ascii="Montserrat" w:hAnsi="Montserrat" w:cstheme="minorHAnsi"/>
              </w:rPr>
            </w:pPr>
          </w:p>
          <w:p w14:paraId="4BD9B312" w14:textId="77777777" w:rsidR="008F5BF0" w:rsidRPr="000C73AD" w:rsidRDefault="008F5BF0" w:rsidP="000C73AD">
            <w:pPr>
              <w:spacing w:before="100" w:beforeAutospacing="1" w:after="72"/>
              <w:contextualSpacing/>
              <w:rPr>
                <w:rFonts w:ascii="Montserrat" w:hAnsi="Montserrat" w:cstheme="minorHAnsi"/>
              </w:rPr>
            </w:pPr>
          </w:p>
        </w:tc>
      </w:tr>
      <w:tr w:rsidR="00461E5A" w:rsidRPr="000C73AD" w14:paraId="6A90B12F" w14:textId="77777777" w:rsidTr="002801F5">
        <w:tc>
          <w:tcPr>
            <w:tcW w:w="2263" w:type="dxa"/>
          </w:tcPr>
          <w:p w14:paraId="1601DADB" w14:textId="77777777" w:rsidR="008F5BF0" w:rsidRPr="000C73AD" w:rsidRDefault="008F5BF0" w:rsidP="000C73AD">
            <w:pPr>
              <w:spacing w:before="100" w:beforeAutospacing="1" w:after="72"/>
              <w:contextualSpacing/>
              <w:rPr>
                <w:rFonts w:ascii="Montserrat" w:hAnsi="Montserrat" w:cstheme="minorHAnsi"/>
              </w:rPr>
            </w:pPr>
          </w:p>
        </w:tc>
        <w:tc>
          <w:tcPr>
            <w:tcW w:w="3153" w:type="dxa"/>
          </w:tcPr>
          <w:p w14:paraId="6035CC03" w14:textId="5F904EF9" w:rsidR="00865CEC" w:rsidRDefault="00D71FC9" w:rsidP="000C73AD">
            <w:pPr>
              <w:spacing w:before="100" w:beforeAutospacing="1" w:after="72"/>
              <w:contextualSpacing/>
              <w:rPr>
                <w:rFonts w:ascii="Montserrat" w:hAnsi="Montserrat" w:cstheme="minorHAnsi"/>
                <w:color w:val="000000"/>
              </w:rPr>
            </w:pPr>
            <w:r w:rsidRPr="003A6840">
              <w:rPr>
                <w:rFonts w:ascii="Montserrat" w:hAnsi="Montserrat" w:cstheme="minorHAnsi"/>
                <w:b/>
                <w:bCs/>
                <w:color w:val="000000"/>
              </w:rPr>
              <w:t xml:space="preserve">1c </w:t>
            </w:r>
            <w:r w:rsidRPr="000C73AD">
              <w:rPr>
                <w:rFonts w:ascii="Montserrat" w:hAnsi="Montserrat" w:cstheme="minorHAnsi"/>
                <w:color w:val="000000"/>
              </w:rPr>
              <w:t>-</w:t>
            </w:r>
            <w:r w:rsidR="00865CEC" w:rsidRPr="000C73AD">
              <w:rPr>
                <w:rFonts w:ascii="Montserrat" w:hAnsi="Montserrat" w:cstheme="minorHAnsi"/>
                <w:color w:val="000000"/>
              </w:rPr>
              <w:t>Scrutiny of performance of SEND students through data tracking and learning walks and work scrutiny, resulting in actions to be taken.</w:t>
            </w:r>
          </w:p>
          <w:p w14:paraId="3E3286F7" w14:textId="77777777" w:rsidR="006C426A" w:rsidRPr="000A6353" w:rsidRDefault="006C426A" w:rsidP="000C73AD">
            <w:pPr>
              <w:spacing w:before="100" w:beforeAutospacing="1" w:after="72"/>
              <w:contextualSpacing/>
              <w:rPr>
                <w:rFonts w:ascii="Montserrat" w:hAnsi="Montserrat" w:cstheme="minorHAnsi"/>
                <w:color w:val="000000"/>
                <w:sz w:val="10"/>
                <w:szCs w:val="10"/>
              </w:rPr>
            </w:pPr>
          </w:p>
          <w:p w14:paraId="61DDB953" w14:textId="51E3CB5D" w:rsidR="008F5BF0" w:rsidRPr="000C73AD" w:rsidRDefault="00865CEC" w:rsidP="000C73AD">
            <w:pPr>
              <w:spacing w:before="100" w:beforeAutospacing="1" w:after="72"/>
              <w:contextualSpacing/>
              <w:rPr>
                <w:rFonts w:ascii="Montserrat" w:hAnsi="Montserrat" w:cstheme="minorHAnsi"/>
              </w:rPr>
            </w:pPr>
            <w:r w:rsidRPr="000C73AD">
              <w:rPr>
                <w:rFonts w:ascii="Montserrat" w:hAnsi="Montserrat" w:cstheme="minorHAnsi"/>
              </w:rPr>
              <w:t>Review of Education, Health and Care Plans or Supp</w:t>
            </w:r>
            <w:r w:rsidR="00F54381" w:rsidRPr="000C73AD">
              <w:rPr>
                <w:rFonts w:ascii="Montserrat" w:hAnsi="Montserrat" w:cstheme="minorHAnsi"/>
              </w:rPr>
              <w:t>ort Plans for pupils with SEND. A</w:t>
            </w:r>
            <w:r w:rsidRPr="000C73AD">
              <w:rPr>
                <w:rFonts w:ascii="Montserrat" w:hAnsi="Montserrat" w:cstheme="minorHAnsi"/>
              </w:rPr>
              <w:t xml:space="preserve">ny resulting actions are then undertaken to aim to remove the identified barrier to learning. </w:t>
            </w:r>
          </w:p>
        </w:tc>
        <w:tc>
          <w:tcPr>
            <w:tcW w:w="2769" w:type="dxa"/>
          </w:tcPr>
          <w:p w14:paraId="121B8F8E" w14:textId="77777777" w:rsidR="00865CEC" w:rsidRPr="000C73AD" w:rsidRDefault="00865CEC" w:rsidP="000C73AD">
            <w:pPr>
              <w:spacing w:before="100" w:beforeAutospacing="1" w:after="72"/>
              <w:contextualSpacing/>
              <w:rPr>
                <w:rFonts w:ascii="Montserrat" w:hAnsi="Montserrat" w:cstheme="minorHAnsi"/>
              </w:rPr>
            </w:pPr>
            <w:r w:rsidRPr="000C73AD">
              <w:rPr>
                <w:rFonts w:ascii="Montserrat" w:hAnsi="Montserrat" w:cstheme="minorHAnsi"/>
              </w:rPr>
              <w:t>Performance of SEND students is better or in line with the National average.</w:t>
            </w:r>
          </w:p>
          <w:p w14:paraId="465EEB5D" w14:textId="77777777" w:rsidR="008F5BF0" w:rsidRPr="000C73AD" w:rsidRDefault="008F5BF0" w:rsidP="000C73AD">
            <w:pPr>
              <w:spacing w:before="100" w:beforeAutospacing="1" w:after="72"/>
              <w:contextualSpacing/>
              <w:rPr>
                <w:rFonts w:ascii="Montserrat" w:hAnsi="Montserrat" w:cstheme="minorHAnsi"/>
              </w:rPr>
            </w:pPr>
          </w:p>
        </w:tc>
        <w:tc>
          <w:tcPr>
            <w:tcW w:w="2653" w:type="dxa"/>
          </w:tcPr>
          <w:p w14:paraId="42783224" w14:textId="77777777" w:rsidR="00865CEC" w:rsidRPr="000C73AD" w:rsidRDefault="00865CEC" w:rsidP="000C73AD">
            <w:pPr>
              <w:spacing w:before="100" w:beforeAutospacing="1" w:after="72"/>
              <w:contextualSpacing/>
              <w:rPr>
                <w:rFonts w:ascii="Montserrat" w:hAnsi="Montserrat" w:cstheme="minorHAnsi"/>
                <w:highlight w:val="yellow"/>
              </w:rPr>
            </w:pPr>
            <w:r w:rsidRPr="000C73AD">
              <w:rPr>
                <w:rFonts w:ascii="Montserrat" w:hAnsi="Montserrat" w:cstheme="minorHAnsi"/>
              </w:rPr>
              <w:t>Ongoing scrutiny of performance of groups of students (including those with SEND) to ensure that the curriculum is enabling them to make the same progress as students without SEND.</w:t>
            </w:r>
          </w:p>
          <w:p w14:paraId="18286360" w14:textId="77777777" w:rsidR="008F5BF0" w:rsidRPr="000C73AD" w:rsidRDefault="008F5BF0" w:rsidP="000C73AD">
            <w:pPr>
              <w:spacing w:before="100" w:beforeAutospacing="1" w:after="72"/>
              <w:contextualSpacing/>
              <w:rPr>
                <w:rFonts w:ascii="Montserrat" w:hAnsi="Montserrat" w:cstheme="minorHAnsi"/>
              </w:rPr>
            </w:pPr>
          </w:p>
        </w:tc>
        <w:tc>
          <w:tcPr>
            <w:tcW w:w="1797" w:type="dxa"/>
          </w:tcPr>
          <w:p w14:paraId="60791A9D" w14:textId="751031D5" w:rsidR="008F5BF0" w:rsidRPr="00461E5A" w:rsidRDefault="00865CEC" w:rsidP="000C73AD">
            <w:pPr>
              <w:spacing w:before="100" w:beforeAutospacing="1" w:after="72"/>
              <w:contextualSpacing/>
              <w:rPr>
                <w:rFonts w:ascii="Montserrat" w:hAnsi="Montserrat" w:cstheme="minorHAnsi"/>
              </w:rPr>
            </w:pPr>
            <w:r w:rsidRPr="00461E5A">
              <w:rPr>
                <w:rFonts w:ascii="Montserrat" w:hAnsi="Montserrat" w:cstheme="minorHAnsi"/>
              </w:rPr>
              <w:t>Director of SE</w:t>
            </w:r>
            <w:r w:rsidR="00461E5A" w:rsidRPr="00461E5A">
              <w:rPr>
                <w:rFonts w:ascii="Montserrat" w:hAnsi="Montserrat" w:cstheme="minorHAnsi"/>
              </w:rPr>
              <w:t>ND</w:t>
            </w:r>
            <w:r w:rsidRPr="00461E5A">
              <w:rPr>
                <w:rFonts w:ascii="Montserrat" w:hAnsi="Montserrat" w:cstheme="minorHAnsi"/>
              </w:rPr>
              <w:t>, teaching staff</w:t>
            </w:r>
            <w:r w:rsidR="00323716" w:rsidRPr="00461E5A">
              <w:rPr>
                <w:rFonts w:ascii="Montserrat" w:hAnsi="Montserrat" w:cstheme="minorHAnsi"/>
              </w:rPr>
              <w:t>.</w:t>
            </w:r>
          </w:p>
        </w:tc>
        <w:tc>
          <w:tcPr>
            <w:tcW w:w="1313" w:type="dxa"/>
          </w:tcPr>
          <w:p w14:paraId="20FED07B" w14:textId="77777777" w:rsidR="008F5BF0" w:rsidRPr="000C73AD" w:rsidRDefault="00865CEC" w:rsidP="000C73AD">
            <w:pPr>
              <w:spacing w:before="100" w:beforeAutospacing="1" w:after="72"/>
              <w:contextualSpacing/>
              <w:rPr>
                <w:rFonts w:ascii="Montserrat" w:hAnsi="Montserrat" w:cstheme="minorHAnsi"/>
              </w:rPr>
            </w:pPr>
            <w:r w:rsidRPr="000C73AD">
              <w:rPr>
                <w:rFonts w:ascii="Montserrat" w:hAnsi="Montserrat" w:cstheme="minorHAnsi"/>
              </w:rPr>
              <w:t>Ongoing</w:t>
            </w:r>
          </w:p>
        </w:tc>
      </w:tr>
      <w:tr w:rsidR="00461E5A" w:rsidRPr="000C73AD" w14:paraId="20109D20" w14:textId="77777777" w:rsidTr="002801F5">
        <w:tc>
          <w:tcPr>
            <w:tcW w:w="2263" w:type="dxa"/>
          </w:tcPr>
          <w:p w14:paraId="4BEA423F" w14:textId="77777777" w:rsidR="008F5BF0" w:rsidRPr="000C73AD" w:rsidRDefault="008F5BF0" w:rsidP="000C73AD">
            <w:pPr>
              <w:spacing w:before="100" w:beforeAutospacing="1" w:after="72"/>
              <w:contextualSpacing/>
              <w:rPr>
                <w:rFonts w:ascii="Montserrat" w:hAnsi="Montserrat" w:cstheme="minorHAnsi"/>
              </w:rPr>
            </w:pPr>
          </w:p>
        </w:tc>
        <w:tc>
          <w:tcPr>
            <w:tcW w:w="3153" w:type="dxa"/>
          </w:tcPr>
          <w:p w14:paraId="74FC537C" w14:textId="77777777" w:rsidR="00865CEC" w:rsidRPr="000C73AD" w:rsidRDefault="00D71FC9" w:rsidP="000C73AD">
            <w:pPr>
              <w:spacing w:before="100" w:beforeAutospacing="1" w:after="72"/>
              <w:contextualSpacing/>
              <w:rPr>
                <w:rFonts w:ascii="Montserrat" w:hAnsi="Montserrat" w:cstheme="minorHAnsi"/>
              </w:rPr>
            </w:pPr>
            <w:r w:rsidRPr="003A6840">
              <w:rPr>
                <w:rFonts w:ascii="Montserrat" w:hAnsi="Montserrat" w:cstheme="minorHAnsi"/>
                <w:b/>
                <w:bCs/>
              </w:rPr>
              <w:t xml:space="preserve">1d </w:t>
            </w:r>
            <w:r w:rsidRPr="000C73AD">
              <w:rPr>
                <w:rFonts w:ascii="Montserrat" w:hAnsi="Montserrat" w:cstheme="minorHAnsi"/>
              </w:rPr>
              <w:t>-</w:t>
            </w:r>
            <w:r w:rsidR="00865CEC" w:rsidRPr="000C73AD">
              <w:rPr>
                <w:rFonts w:ascii="Montserrat" w:hAnsi="Montserrat" w:cstheme="minorHAnsi"/>
              </w:rPr>
              <w:t xml:space="preserve">Any student who qualifies for access arrangements for external examinations has these put into place following early identification and a </w:t>
            </w:r>
            <w:r w:rsidR="00865CEC" w:rsidRPr="000C73AD">
              <w:rPr>
                <w:rFonts w:ascii="Montserrat" w:hAnsi="Montserrat" w:cstheme="minorHAnsi"/>
              </w:rPr>
              <w:lastRenderedPageBreak/>
              <w:t>rigorous testing procedure.</w:t>
            </w:r>
          </w:p>
          <w:p w14:paraId="1BD67B0D" w14:textId="77777777" w:rsidR="00D71FC9" w:rsidRPr="000A6353" w:rsidRDefault="00D71FC9" w:rsidP="000C73AD">
            <w:pPr>
              <w:spacing w:before="100" w:beforeAutospacing="1" w:after="72"/>
              <w:contextualSpacing/>
              <w:rPr>
                <w:rFonts w:ascii="Montserrat" w:hAnsi="Montserrat" w:cstheme="minorHAnsi"/>
                <w:sz w:val="10"/>
                <w:szCs w:val="10"/>
              </w:rPr>
            </w:pPr>
          </w:p>
          <w:p w14:paraId="0E3B6623" w14:textId="0903CA9F" w:rsidR="00D71FC9" w:rsidRDefault="00D71FC9" w:rsidP="000C73AD">
            <w:pPr>
              <w:spacing w:before="100" w:beforeAutospacing="1" w:after="72"/>
              <w:contextualSpacing/>
              <w:rPr>
                <w:rFonts w:ascii="Montserrat" w:hAnsi="Montserrat" w:cstheme="minorHAnsi"/>
              </w:rPr>
            </w:pPr>
            <w:r w:rsidRPr="000C73AD">
              <w:rPr>
                <w:rFonts w:ascii="Montserrat" w:hAnsi="Montserrat" w:cstheme="minorHAnsi"/>
              </w:rPr>
              <w:t>Dyslexia support programme.</w:t>
            </w:r>
          </w:p>
          <w:p w14:paraId="7180E7A9" w14:textId="77777777" w:rsidR="00323716" w:rsidRPr="000A6353" w:rsidRDefault="00323716" w:rsidP="000C73AD">
            <w:pPr>
              <w:spacing w:before="100" w:beforeAutospacing="1" w:after="72"/>
              <w:contextualSpacing/>
              <w:rPr>
                <w:rFonts w:ascii="Montserrat" w:hAnsi="Montserrat" w:cstheme="minorHAnsi"/>
                <w:sz w:val="10"/>
                <w:szCs w:val="10"/>
              </w:rPr>
            </w:pPr>
          </w:p>
          <w:p w14:paraId="17C9F9F9" w14:textId="79443D8B" w:rsidR="00D71FC9" w:rsidRDefault="00D71FC9" w:rsidP="000C73AD">
            <w:pPr>
              <w:spacing w:before="100" w:beforeAutospacing="1" w:after="72"/>
              <w:contextualSpacing/>
              <w:rPr>
                <w:rFonts w:ascii="Montserrat" w:hAnsi="Montserrat" w:cstheme="minorHAnsi"/>
              </w:rPr>
            </w:pPr>
            <w:r w:rsidRPr="000C73AD">
              <w:rPr>
                <w:rFonts w:ascii="Montserrat" w:hAnsi="Montserrat" w:cstheme="minorHAnsi"/>
              </w:rPr>
              <w:t>Speech and Language support programmes.</w:t>
            </w:r>
          </w:p>
          <w:p w14:paraId="49FA0724" w14:textId="77777777" w:rsidR="00323716" w:rsidRPr="000A6353" w:rsidRDefault="00323716" w:rsidP="000C73AD">
            <w:pPr>
              <w:spacing w:before="100" w:beforeAutospacing="1" w:after="72"/>
              <w:contextualSpacing/>
              <w:rPr>
                <w:rFonts w:ascii="Montserrat" w:hAnsi="Montserrat" w:cstheme="minorHAnsi"/>
                <w:sz w:val="10"/>
                <w:szCs w:val="10"/>
              </w:rPr>
            </w:pPr>
          </w:p>
          <w:p w14:paraId="22A1EB8A" w14:textId="77777777" w:rsidR="00323716" w:rsidRDefault="00D71FC9" w:rsidP="000C73AD">
            <w:pPr>
              <w:spacing w:before="100" w:beforeAutospacing="1" w:after="72"/>
              <w:contextualSpacing/>
              <w:rPr>
                <w:rFonts w:ascii="Montserrat" w:hAnsi="Montserrat" w:cstheme="minorHAnsi"/>
              </w:rPr>
            </w:pPr>
            <w:r w:rsidRPr="000C73AD">
              <w:rPr>
                <w:rFonts w:ascii="Montserrat" w:hAnsi="Montserrat" w:cstheme="minorHAnsi"/>
              </w:rPr>
              <w:t>Termly reviews of the Student Support Register and those identified as SEND</w:t>
            </w:r>
            <w:r w:rsidR="00323716">
              <w:rPr>
                <w:rFonts w:ascii="Montserrat" w:hAnsi="Montserrat" w:cstheme="minorHAnsi"/>
              </w:rPr>
              <w:t>.</w:t>
            </w:r>
          </w:p>
          <w:p w14:paraId="3A879435" w14:textId="09A1E384" w:rsidR="00D71FC9" w:rsidRPr="000A6353" w:rsidRDefault="00D71FC9" w:rsidP="000C73AD">
            <w:pPr>
              <w:spacing w:before="100" w:beforeAutospacing="1" w:after="72"/>
              <w:contextualSpacing/>
              <w:rPr>
                <w:rFonts w:ascii="Montserrat" w:hAnsi="Montserrat" w:cstheme="minorHAnsi"/>
                <w:sz w:val="10"/>
                <w:szCs w:val="10"/>
              </w:rPr>
            </w:pPr>
            <w:r w:rsidRPr="000C73AD">
              <w:rPr>
                <w:rFonts w:ascii="Montserrat" w:hAnsi="Montserrat" w:cstheme="minorHAnsi"/>
              </w:rPr>
              <w:t xml:space="preserve"> </w:t>
            </w:r>
          </w:p>
          <w:p w14:paraId="4AB8D9F9" w14:textId="092870EB" w:rsidR="00D71FC9" w:rsidRPr="000C73AD" w:rsidRDefault="00D71FC9" w:rsidP="000C73AD">
            <w:pPr>
              <w:spacing w:before="100" w:beforeAutospacing="1" w:after="72"/>
              <w:contextualSpacing/>
              <w:rPr>
                <w:rFonts w:ascii="Montserrat" w:hAnsi="Montserrat" w:cstheme="minorHAnsi"/>
              </w:rPr>
            </w:pPr>
            <w:r w:rsidRPr="000C73AD">
              <w:rPr>
                <w:rFonts w:ascii="Montserrat" w:hAnsi="Montserrat" w:cstheme="minorHAnsi"/>
              </w:rPr>
              <w:t>Homework club specifically for identified SEND students to support access.</w:t>
            </w:r>
          </w:p>
        </w:tc>
        <w:tc>
          <w:tcPr>
            <w:tcW w:w="2769" w:type="dxa"/>
          </w:tcPr>
          <w:p w14:paraId="7BBB0D4C" w14:textId="77777777" w:rsidR="00323716" w:rsidRDefault="00865CEC" w:rsidP="000C73AD">
            <w:pPr>
              <w:spacing w:before="100" w:beforeAutospacing="1" w:after="72"/>
              <w:contextualSpacing/>
              <w:rPr>
                <w:rFonts w:ascii="Montserrat" w:hAnsi="Montserrat" w:cstheme="minorHAnsi"/>
              </w:rPr>
            </w:pPr>
            <w:r w:rsidRPr="000C73AD">
              <w:rPr>
                <w:rFonts w:ascii="Montserrat" w:hAnsi="Montserrat" w:cstheme="minorHAnsi"/>
              </w:rPr>
              <w:lastRenderedPageBreak/>
              <w:t xml:space="preserve">Continue to apply for access arrangements for external exams as appropriate and aim to whenever possible ensure those arrangements are also </w:t>
            </w:r>
            <w:r w:rsidRPr="000C73AD">
              <w:rPr>
                <w:rFonts w:ascii="Montserrat" w:hAnsi="Montserrat" w:cstheme="minorHAnsi"/>
              </w:rPr>
              <w:lastRenderedPageBreak/>
              <w:t xml:space="preserve">in place for students during internal subject assessments.  </w:t>
            </w:r>
          </w:p>
          <w:p w14:paraId="0208168F" w14:textId="77777777" w:rsidR="00323716" w:rsidRPr="000A6353" w:rsidRDefault="00323716" w:rsidP="000C73AD">
            <w:pPr>
              <w:spacing w:before="100" w:beforeAutospacing="1" w:after="72"/>
              <w:contextualSpacing/>
              <w:rPr>
                <w:rFonts w:ascii="Montserrat" w:hAnsi="Montserrat" w:cstheme="minorHAnsi"/>
                <w:sz w:val="10"/>
                <w:szCs w:val="10"/>
              </w:rPr>
            </w:pPr>
          </w:p>
          <w:p w14:paraId="308EF9E7" w14:textId="51FA1518" w:rsidR="008F5BF0" w:rsidRPr="000C73AD" w:rsidRDefault="00865CEC" w:rsidP="000C73AD">
            <w:pPr>
              <w:spacing w:before="100" w:beforeAutospacing="1" w:after="72"/>
              <w:contextualSpacing/>
              <w:rPr>
                <w:rFonts w:ascii="Montserrat" w:hAnsi="Montserrat" w:cstheme="minorHAnsi"/>
              </w:rPr>
            </w:pPr>
            <w:r w:rsidRPr="000C73AD">
              <w:rPr>
                <w:rFonts w:ascii="Montserrat" w:hAnsi="Montserrat" w:cstheme="minorHAnsi"/>
              </w:rPr>
              <w:t>All pupils will have their individual needs met, and any barriers to achieving their full potential will be removed.</w:t>
            </w:r>
          </w:p>
        </w:tc>
        <w:tc>
          <w:tcPr>
            <w:tcW w:w="2653" w:type="dxa"/>
          </w:tcPr>
          <w:p w14:paraId="7815E197" w14:textId="01A4E4C4" w:rsidR="008F5BF0" w:rsidRPr="00461E5A" w:rsidRDefault="00865CEC" w:rsidP="000C73AD">
            <w:pPr>
              <w:spacing w:before="100" w:beforeAutospacing="1" w:after="72"/>
              <w:contextualSpacing/>
              <w:rPr>
                <w:rFonts w:ascii="Montserrat" w:hAnsi="Montserrat" w:cstheme="minorHAnsi"/>
              </w:rPr>
            </w:pPr>
            <w:r w:rsidRPr="00461E5A">
              <w:rPr>
                <w:rFonts w:ascii="Montserrat" w:hAnsi="Montserrat" w:cstheme="minorHAnsi"/>
              </w:rPr>
              <w:lastRenderedPageBreak/>
              <w:t>Director of SE</w:t>
            </w:r>
            <w:r w:rsidR="00461E5A" w:rsidRPr="00461E5A">
              <w:rPr>
                <w:rFonts w:ascii="Montserrat" w:hAnsi="Montserrat" w:cstheme="minorHAnsi"/>
              </w:rPr>
              <w:t>ND</w:t>
            </w:r>
            <w:r w:rsidRPr="00461E5A">
              <w:rPr>
                <w:rFonts w:ascii="Montserrat" w:hAnsi="Montserrat" w:cstheme="minorHAnsi"/>
              </w:rPr>
              <w:t xml:space="preserve"> will ensure that appropriate access arrangements are provided for students in lessons and applied for in external </w:t>
            </w:r>
            <w:r w:rsidRPr="00461E5A">
              <w:rPr>
                <w:rFonts w:ascii="Montserrat" w:hAnsi="Montserrat" w:cstheme="minorHAnsi"/>
              </w:rPr>
              <w:lastRenderedPageBreak/>
              <w:t>exams. Subject staff will provide adequate notice of assessments to allow time for arrangements to be made</w:t>
            </w:r>
            <w:r w:rsidR="00323716" w:rsidRPr="00461E5A">
              <w:rPr>
                <w:rFonts w:ascii="Montserrat" w:hAnsi="Montserrat" w:cstheme="minorHAnsi"/>
              </w:rPr>
              <w:t>.</w:t>
            </w:r>
          </w:p>
        </w:tc>
        <w:tc>
          <w:tcPr>
            <w:tcW w:w="1797" w:type="dxa"/>
          </w:tcPr>
          <w:p w14:paraId="7A7C536A" w14:textId="4A60BC47" w:rsidR="008F5BF0" w:rsidRPr="00461E5A" w:rsidRDefault="00865CEC" w:rsidP="000C73AD">
            <w:pPr>
              <w:spacing w:before="100" w:beforeAutospacing="1" w:after="72"/>
              <w:contextualSpacing/>
              <w:rPr>
                <w:rFonts w:ascii="Montserrat" w:hAnsi="Montserrat" w:cstheme="minorHAnsi"/>
              </w:rPr>
            </w:pPr>
            <w:r w:rsidRPr="00461E5A">
              <w:rPr>
                <w:rFonts w:ascii="Montserrat" w:hAnsi="Montserrat" w:cstheme="minorHAnsi"/>
              </w:rPr>
              <w:lastRenderedPageBreak/>
              <w:t>Director of SE</w:t>
            </w:r>
            <w:r w:rsidR="00461E5A" w:rsidRPr="00461E5A">
              <w:rPr>
                <w:rFonts w:ascii="Montserrat" w:hAnsi="Montserrat" w:cstheme="minorHAnsi"/>
              </w:rPr>
              <w:t>ND</w:t>
            </w:r>
            <w:r w:rsidRPr="00461E5A">
              <w:rPr>
                <w:rFonts w:ascii="Montserrat" w:hAnsi="Montserrat" w:cstheme="minorHAnsi"/>
              </w:rPr>
              <w:t xml:space="preserve">, </w:t>
            </w:r>
            <w:r w:rsidR="00D71FC9" w:rsidRPr="00461E5A">
              <w:rPr>
                <w:rFonts w:ascii="Montserrat" w:hAnsi="Montserrat" w:cstheme="minorHAnsi"/>
              </w:rPr>
              <w:t xml:space="preserve">Access </w:t>
            </w:r>
            <w:r w:rsidR="00EE2251" w:rsidRPr="00461E5A">
              <w:rPr>
                <w:rFonts w:ascii="Montserrat" w:hAnsi="Montserrat" w:cstheme="minorHAnsi"/>
              </w:rPr>
              <w:t>arrangements</w:t>
            </w:r>
            <w:r w:rsidR="00D71FC9" w:rsidRPr="00461E5A">
              <w:rPr>
                <w:rFonts w:ascii="Montserrat" w:hAnsi="Montserrat" w:cstheme="minorHAnsi"/>
              </w:rPr>
              <w:t xml:space="preserve"> co-ordinator, </w:t>
            </w:r>
            <w:r w:rsidRPr="00461E5A">
              <w:rPr>
                <w:rFonts w:ascii="Montserrat" w:hAnsi="Montserrat" w:cstheme="minorHAnsi"/>
              </w:rPr>
              <w:t>teaching staff</w:t>
            </w:r>
            <w:r w:rsidR="00323716" w:rsidRPr="00461E5A">
              <w:rPr>
                <w:rFonts w:ascii="Montserrat" w:hAnsi="Montserrat" w:cstheme="minorHAnsi"/>
              </w:rPr>
              <w:t>.</w:t>
            </w:r>
          </w:p>
        </w:tc>
        <w:tc>
          <w:tcPr>
            <w:tcW w:w="1313" w:type="dxa"/>
          </w:tcPr>
          <w:p w14:paraId="0E990990" w14:textId="77777777" w:rsidR="008F5BF0" w:rsidRPr="000C73AD" w:rsidRDefault="00D71FC9" w:rsidP="000C73AD">
            <w:pPr>
              <w:spacing w:before="100" w:beforeAutospacing="1" w:after="72"/>
              <w:contextualSpacing/>
              <w:rPr>
                <w:rFonts w:ascii="Montserrat" w:hAnsi="Montserrat" w:cstheme="minorHAnsi"/>
              </w:rPr>
            </w:pPr>
            <w:r w:rsidRPr="000C73AD">
              <w:rPr>
                <w:rFonts w:ascii="Montserrat" w:hAnsi="Montserrat" w:cstheme="minorHAnsi"/>
              </w:rPr>
              <w:t>Ongoing</w:t>
            </w:r>
          </w:p>
        </w:tc>
      </w:tr>
      <w:tr w:rsidR="00461E5A" w:rsidRPr="000C73AD" w14:paraId="6FF5642D" w14:textId="77777777" w:rsidTr="002801F5">
        <w:tc>
          <w:tcPr>
            <w:tcW w:w="2263" w:type="dxa"/>
          </w:tcPr>
          <w:p w14:paraId="386896DD" w14:textId="7AFFFD9D" w:rsidR="00D71FC9" w:rsidRPr="00461E5A" w:rsidRDefault="00D71FC9" w:rsidP="003A6840">
            <w:pPr>
              <w:pStyle w:val="ListParagraph"/>
              <w:numPr>
                <w:ilvl w:val="0"/>
                <w:numId w:val="14"/>
              </w:numPr>
              <w:ind w:left="319" w:hanging="284"/>
              <w:rPr>
                <w:rFonts w:ascii="Montserrat" w:hAnsi="Montserrat" w:cstheme="minorHAnsi"/>
              </w:rPr>
            </w:pPr>
            <w:r w:rsidRPr="00461E5A">
              <w:rPr>
                <w:rFonts w:ascii="Montserrat" w:hAnsi="Montserrat" w:cstheme="minorHAnsi"/>
              </w:rPr>
              <w:t>Improve and maintain access to the physical environment</w:t>
            </w:r>
            <w:r w:rsidR="00323716" w:rsidRPr="00461E5A">
              <w:rPr>
                <w:rFonts w:ascii="Montserrat" w:hAnsi="Montserrat" w:cstheme="minorHAnsi"/>
              </w:rPr>
              <w:t>.</w:t>
            </w:r>
          </w:p>
          <w:p w14:paraId="1F7065A4" w14:textId="77777777" w:rsidR="008F5BF0" w:rsidRPr="00461E5A" w:rsidRDefault="008F5BF0" w:rsidP="000C73AD">
            <w:pPr>
              <w:spacing w:before="100" w:beforeAutospacing="1" w:after="72"/>
              <w:contextualSpacing/>
              <w:rPr>
                <w:rFonts w:ascii="Montserrat" w:hAnsi="Montserrat" w:cstheme="minorHAnsi"/>
              </w:rPr>
            </w:pPr>
          </w:p>
        </w:tc>
        <w:tc>
          <w:tcPr>
            <w:tcW w:w="3153" w:type="dxa"/>
          </w:tcPr>
          <w:p w14:paraId="39A9C279" w14:textId="27C5283B" w:rsidR="00323716" w:rsidRPr="00461E5A" w:rsidRDefault="00D71FC9" w:rsidP="000C73AD">
            <w:pPr>
              <w:spacing w:before="100" w:beforeAutospacing="1" w:after="72"/>
              <w:contextualSpacing/>
              <w:rPr>
                <w:rFonts w:ascii="Montserrat" w:hAnsi="Montserrat" w:cstheme="minorHAnsi"/>
                <w:color w:val="000000"/>
              </w:rPr>
            </w:pPr>
            <w:r w:rsidRPr="00461E5A">
              <w:rPr>
                <w:rFonts w:ascii="Montserrat" w:hAnsi="Montserrat" w:cstheme="minorHAnsi"/>
                <w:color w:val="000000"/>
              </w:rPr>
              <w:t xml:space="preserve">As the school was part of the </w:t>
            </w:r>
            <w:r w:rsidR="005958C7" w:rsidRPr="00461E5A">
              <w:rPr>
                <w:rFonts w:ascii="Montserrat" w:hAnsi="Montserrat" w:cstheme="minorHAnsi"/>
                <w:color w:val="000000"/>
              </w:rPr>
              <w:t>B</w:t>
            </w:r>
            <w:r w:rsidRPr="00461E5A">
              <w:rPr>
                <w:rFonts w:ascii="Montserrat" w:hAnsi="Montserrat" w:cstheme="minorHAnsi"/>
                <w:color w:val="000000"/>
              </w:rPr>
              <w:t xml:space="preserve">uilding </w:t>
            </w:r>
            <w:r w:rsidR="00461E5A" w:rsidRPr="00461E5A">
              <w:rPr>
                <w:rFonts w:ascii="Montserrat" w:hAnsi="Montserrat" w:cstheme="minorHAnsi"/>
                <w:color w:val="000000"/>
              </w:rPr>
              <w:t>Schools</w:t>
            </w:r>
            <w:r w:rsidRPr="00461E5A">
              <w:rPr>
                <w:rFonts w:ascii="Montserrat" w:hAnsi="Montserrat" w:cstheme="minorHAnsi"/>
                <w:color w:val="000000"/>
              </w:rPr>
              <w:t xml:space="preserve"> for the </w:t>
            </w:r>
            <w:r w:rsidR="005958C7" w:rsidRPr="00461E5A">
              <w:rPr>
                <w:rFonts w:ascii="Montserrat" w:hAnsi="Montserrat" w:cstheme="minorHAnsi"/>
                <w:color w:val="000000"/>
              </w:rPr>
              <w:t>F</w:t>
            </w:r>
            <w:r w:rsidRPr="00461E5A">
              <w:rPr>
                <w:rFonts w:ascii="Montserrat" w:hAnsi="Montserrat" w:cstheme="minorHAnsi"/>
                <w:color w:val="000000"/>
              </w:rPr>
              <w:t>uture program</w:t>
            </w:r>
            <w:r w:rsidR="00F54381" w:rsidRPr="00461E5A">
              <w:rPr>
                <w:rFonts w:ascii="Montserrat" w:hAnsi="Montserrat" w:cstheme="minorHAnsi"/>
                <w:color w:val="000000"/>
              </w:rPr>
              <w:t>,</w:t>
            </w:r>
            <w:r w:rsidRPr="00461E5A">
              <w:rPr>
                <w:rFonts w:ascii="Montserrat" w:hAnsi="Montserrat" w:cstheme="minorHAnsi"/>
                <w:color w:val="000000"/>
              </w:rPr>
              <w:t xml:space="preserve"> access for people with physical disabilities was at the forefront of planning. </w:t>
            </w:r>
          </w:p>
          <w:p w14:paraId="0B1E151B" w14:textId="77777777" w:rsidR="00323716" w:rsidRPr="00461E5A" w:rsidRDefault="00D71FC9" w:rsidP="000C73AD">
            <w:pPr>
              <w:spacing w:before="100" w:beforeAutospacing="1" w:after="72"/>
              <w:contextualSpacing/>
              <w:rPr>
                <w:rFonts w:ascii="Montserrat" w:hAnsi="Montserrat" w:cstheme="minorHAnsi"/>
                <w:color w:val="000000"/>
              </w:rPr>
            </w:pPr>
            <w:r w:rsidRPr="00461E5A">
              <w:rPr>
                <w:rFonts w:ascii="Montserrat" w:hAnsi="Montserrat" w:cstheme="minorHAnsi"/>
                <w:color w:val="000000"/>
              </w:rPr>
              <w:t xml:space="preserve">All areas of school are accessible on the main site either through lift or ramp access. </w:t>
            </w:r>
          </w:p>
          <w:p w14:paraId="05E9163E" w14:textId="77777777" w:rsidR="00323716" w:rsidRPr="000A6353" w:rsidRDefault="00323716" w:rsidP="000C73AD">
            <w:pPr>
              <w:spacing w:before="100" w:beforeAutospacing="1" w:after="72"/>
              <w:contextualSpacing/>
              <w:rPr>
                <w:rFonts w:ascii="Montserrat" w:hAnsi="Montserrat" w:cstheme="minorHAnsi"/>
                <w:color w:val="000000"/>
                <w:sz w:val="10"/>
                <w:szCs w:val="10"/>
              </w:rPr>
            </w:pPr>
          </w:p>
          <w:p w14:paraId="35F817C0" w14:textId="57B073B4" w:rsidR="008F5BF0" w:rsidRPr="00461E5A" w:rsidRDefault="00323716" w:rsidP="000C73AD">
            <w:pPr>
              <w:spacing w:before="100" w:beforeAutospacing="1" w:after="72"/>
              <w:contextualSpacing/>
              <w:rPr>
                <w:rFonts w:ascii="Montserrat" w:hAnsi="Montserrat" w:cstheme="minorHAnsi"/>
              </w:rPr>
            </w:pPr>
            <w:r w:rsidRPr="00461E5A">
              <w:rPr>
                <w:rFonts w:ascii="Montserrat" w:hAnsi="Montserrat" w:cstheme="minorHAnsi"/>
                <w:color w:val="000000"/>
              </w:rPr>
              <w:t xml:space="preserve">Accessible </w:t>
            </w:r>
            <w:r w:rsidR="00D71FC9" w:rsidRPr="00461E5A">
              <w:rPr>
                <w:rFonts w:ascii="Montserrat" w:hAnsi="Montserrat" w:cstheme="minorHAnsi"/>
                <w:color w:val="000000"/>
              </w:rPr>
              <w:t>toilets are available on all levels</w:t>
            </w:r>
            <w:r w:rsidR="002801F5">
              <w:rPr>
                <w:rFonts w:ascii="Montserrat" w:hAnsi="Montserrat" w:cstheme="minorHAnsi"/>
                <w:color w:val="000000"/>
              </w:rPr>
              <w:t>,</w:t>
            </w:r>
            <w:r w:rsidR="00D71FC9" w:rsidRPr="00461E5A">
              <w:rPr>
                <w:rFonts w:ascii="Montserrat" w:hAnsi="Montserrat" w:cstheme="minorHAnsi"/>
                <w:color w:val="000000"/>
              </w:rPr>
              <w:t xml:space="preserve"> the school </w:t>
            </w:r>
            <w:r w:rsidR="002801F5">
              <w:rPr>
                <w:rFonts w:ascii="Montserrat" w:hAnsi="Montserrat" w:cstheme="minorHAnsi"/>
                <w:color w:val="000000"/>
              </w:rPr>
              <w:t xml:space="preserve">also </w:t>
            </w:r>
            <w:r w:rsidR="00D71FC9" w:rsidRPr="00461E5A">
              <w:rPr>
                <w:rFonts w:ascii="Montserrat" w:hAnsi="Montserrat" w:cstheme="minorHAnsi"/>
                <w:color w:val="000000"/>
              </w:rPr>
              <w:t>has a Care Suite.</w:t>
            </w:r>
          </w:p>
        </w:tc>
        <w:tc>
          <w:tcPr>
            <w:tcW w:w="2769" w:type="dxa"/>
          </w:tcPr>
          <w:p w14:paraId="09B3EC0E" w14:textId="387766E2" w:rsidR="00D71FC9" w:rsidRPr="00461E5A" w:rsidRDefault="00461E5A" w:rsidP="00323716">
            <w:pPr>
              <w:spacing w:before="100" w:beforeAutospacing="1" w:after="72"/>
              <w:contextualSpacing/>
              <w:rPr>
                <w:rFonts w:ascii="Montserrat" w:hAnsi="Montserrat" w:cstheme="minorHAnsi"/>
              </w:rPr>
            </w:pPr>
            <w:r w:rsidRPr="00461E5A">
              <w:rPr>
                <w:rFonts w:ascii="Montserrat" w:hAnsi="Montserrat" w:cstheme="minorHAnsi"/>
              </w:rPr>
              <w:t>The short, medium and long-term objective</w:t>
            </w:r>
            <w:r w:rsidR="00D71FC9" w:rsidRPr="00461E5A">
              <w:rPr>
                <w:rFonts w:ascii="Montserrat" w:hAnsi="Montserrat" w:cstheme="minorHAnsi"/>
              </w:rPr>
              <w:t xml:space="preserve"> is that all facilities </w:t>
            </w:r>
            <w:r>
              <w:rPr>
                <w:rFonts w:ascii="Montserrat" w:hAnsi="Montserrat" w:cstheme="minorHAnsi"/>
              </w:rPr>
              <w:t xml:space="preserve">will </w:t>
            </w:r>
            <w:r w:rsidR="008777F2" w:rsidRPr="00461E5A">
              <w:rPr>
                <w:rFonts w:ascii="Montserrat" w:hAnsi="Montserrat" w:cstheme="minorHAnsi"/>
              </w:rPr>
              <w:t xml:space="preserve">continue to be </w:t>
            </w:r>
            <w:r w:rsidR="00D71FC9" w:rsidRPr="00461E5A">
              <w:rPr>
                <w:rFonts w:ascii="Montserrat" w:hAnsi="Montserrat" w:cstheme="minorHAnsi"/>
              </w:rPr>
              <w:t xml:space="preserve">maintained to a </w:t>
            </w:r>
            <w:r w:rsidR="00323716" w:rsidRPr="00461E5A">
              <w:rPr>
                <w:rFonts w:ascii="Montserrat" w:hAnsi="Montserrat" w:cstheme="minorHAnsi"/>
              </w:rPr>
              <w:t xml:space="preserve">high </w:t>
            </w:r>
            <w:r w:rsidR="00D71FC9" w:rsidRPr="00461E5A">
              <w:rPr>
                <w:rFonts w:ascii="Montserrat" w:hAnsi="Montserrat" w:cstheme="minorHAnsi"/>
              </w:rPr>
              <w:t xml:space="preserve">standard and that equipment is serviced regularly and is in good working order. </w:t>
            </w:r>
          </w:p>
          <w:p w14:paraId="316A3D74" w14:textId="77777777" w:rsidR="00323716" w:rsidRPr="000A6353" w:rsidRDefault="00323716" w:rsidP="000C73AD">
            <w:pPr>
              <w:spacing w:before="100" w:beforeAutospacing="1" w:after="72"/>
              <w:contextualSpacing/>
              <w:rPr>
                <w:rFonts w:ascii="Montserrat" w:hAnsi="Montserrat" w:cstheme="minorHAnsi"/>
                <w:sz w:val="10"/>
                <w:szCs w:val="10"/>
              </w:rPr>
            </w:pPr>
          </w:p>
          <w:p w14:paraId="56739D9E" w14:textId="53C45FA9" w:rsidR="00D71FC9" w:rsidRPr="00461E5A" w:rsidRDefault="00D71FC9" w:rsidP="000C73AD">
            <w:pPr>
              <w:spacing w:before="100" w:beforeAutospacing="1" w:after="72"/>
              <w:contextualSpacing/>
              <w:rPr>
                <w:rFonts w:ascii="Montserrat" w:hAnsi="Montserrat" w:cstheme="minorHAnsi"/>
              </w:rPr>
            </w:pPr>
            <w:r w:rsidRPr="00461E5A">
              <w:rPr>
                <w:rFonts w:ascii="Montserrat" w:hAnsi="Montserrat" w:cstheme="minorHAnsi"/>
              </w:rPr>
              <w:t>When required and feasible</w:t>
            </w:r>
            <w:r w:rsidR="00F54381" w:rsidRPr="00461E5A">
              <w:rPr>
                <w:rFonts w:ascii="Montserrat" w:hAnsi="Montserrat" w:cstheme="minorHAnsi"/>
              </w:rPr>
              <w:t>,</w:t>
            </w:r>
            <w:r w:rsidRPr="00461E5A">
              <w:rPr>
                <w:rFonts w:ascii="Montserrat" w:hAnsi="Montserrat" w:cstheme="minorHAnsi"/>
              </w:rPr>
              <w:t xml:space="preserve"> anything that supports access that the school currently does not have in place will be addressed</w:t>
            </w:r>
            <w:r w:rsidR="00323716" w:rsidRPr="00461E5A">
              <w:rPr>
                <w:rFonts w:ascii="Montserrat" w:hAnsi="Montserrat" w:cstheme="minorHAnsi"/>
              </w:rPr>
              <w:t>.</w:t>
            </w:r>
          </w:p>
          <w:p w14:paraId="2C7289A5" w14:textId="77777777" w:rsidR="008F5BF0" w:rsidRPr="00461E5A" w:rsidRDefault="008F5BF0" w:rsidP="000C73AD">
            <w:pPr>
              <w:spacing w:before="100" w:beforeAutospacing="1" w:after="72"/>
              <w:contextualSpacing/>
              <w:rPr>
                <w:rFonts w:ascii="Montserrat" w:hAnsi="Montserrat" w:cstheme="minorHAnsi"/>
              </w:rPr>
            </w:pPr>
          </w:p>
        </w:tc>
        <w:tc>
          <w:tcPr>
            <w:tcW w:w="2653" w:type="dxa"/>
          </w:tcPr>
          <w:p w14:paraId="41175137" w14:textId="5EF26629" w:rsidR="00D71FC9" w:rsidRPr="00461E5A" w:rsidRDefault="00D71FC9" w:rsidP="00323716">
            <w:pPr>
              <w:spacing w:before="100" w:beforeAutospacing="1" w:after="72"/>
              <w:ind w:right="-39"/>
              <w:contextualSpacing/>
              <w:rPr>
                <w:rFonts w:ascii="Montserrat" w:hAnsi="Montserrat" w:cstheme="minorHAnsi"/>
                <w:b/>
              </w:rPr>
            </w:pPr>
            <w:r w:rsidRPr="00461E5A">
              <w:rPr>
                <w:rFonts w:ascii="Montserrat" w:hAnsi="Montserrat" w:cstheme="minorHAnsi"/>
              </w:rPr>
              <w:t xml:space="preserve">To continue to work alongside </w:t>
            </w:r>
            <w:r w:rsidR="00323716" w:rsidRPr="00461E5A">
              <w:rPr>
                <w:rFonts w:ascii="Montserrat" w:hAnsi="Montserrat" w:cstheme="minorHAnsi"/>
              </w:rPr>
              <w:t xml:space="preserve">Mitie </w:t>
            </w:r>
            <w:r w:rsidRPr="00461E5A">
              <w:rPr>
                <w:rFonts w:ascii="Montserrat" w:hAnsi="Montserrat" w:cstheme="minorHAnsi"/>
              </w:rPr>
              <w:t>to ensure the objectives are met and that any</w:t>
            </w:r>
            <w:r w:rsidR="00323716" w:rsidRPr="00461E5A">
              <w:rPr>
                <w:rFonts w:ascii="Montserrat" w:hAnsi="Montserrat" w:cstheme="minorHAnsi"/>
              </w:rPr>
              <w:t xml:space="preserve"> facilities </w:t>
            </w:r>
            <w:r w:rsidR="002801F5">
              <w:rPr>
                <w:rFonts w:ascii="Montserrat" w:hAnsi="Montserrat" w:cstheme="minorHAnsi"/>
              </w:rPr>
              <w:t>/</w:t>
            </w:r>
            <w:r w:rsidR="00323716" w:rsidRPr="00461E5A">
              <w:rPr>
                <w:rFonts w:ascii="Montserrat" w:hAnsi="Montserrat" w:cstheme="minorHAnsi"/>
              </w:rPr>
              <w:t xml:space="preserve"> </w:t>
            </w:r>
            <w:r w:rsidRPr="00461E5A">
              <w:rPr>
                <w:rFonts w:ascii="Montserrat" w:hAnsi="Montserrat" w:cstheme="minorHAnsi"/>
              </w:rPr>
              <w:t>equipment that stop</w:t>
            </w:r>
            <w:r w:rsidR="00323716" w:rsidRPr="00461E5A">
              <w:rPr>
                <w:rFonts w:ascii="Montserrat" w:hAnsi="Montserrat" w:cstheme="minorHAnsi"/>
              </w:rPr>
              <w:t>s</w:t>
            </w:r>
            <w:r w:rsidRPr="00461E5A">
              <w:rPr>
                <w:rFonts w:ascii="Montserrat" w:hAnsi="Montserrat" w:cstheme="minorHAnsi"/>
              </w:rPr>
              <w:t xml:space="preserve"> functioning as they</w:t>
            </w:r>
            <w:r w:rsidR="00323716" w:rsidRPr="00461E5A">
              <w:rPr>
                <w:rFonts w:ascii="Montserrat" w:hAnsi="Montserrat" w:cstheme="minorHAnsi"/>
              </w:rPr>
              <w:t xml:space="preserve"> </w:t>
            </w:r>
            <w:r w:rsidRPr="00461E5A">
              <w:rPr>
                <w:rFonts w:ascii="Montserrat" w:hAnsi="Montserrat" w:cstheme="minorHAnsi"/>
              </w:rPr>
              <w:t>should are quickly repaired or replaced</w:t>
            </w:r>
            <w:r w:rsidR="00323716" w:rsidRPr="00461E5A">
              <w:rPr>
                <w:rFonts w:ascii="Montserrat" w:hAnsi="Montserrat" w:cstheme="minorHAnsi"/>
              </w:rPr>
              <w:t>.</w:t>
            </w:r>
          </w:p>
          <w:p w14:paraId="2337A1BC" w14:textId="77777777" w:rsidR="00323716" w:rsidRPr="000A6353" w:rsidRDefault="00323716" w:rsidP="00323716">
            <w:pPr>
              <w:spacing w:before="100" w:beforeAutospacing="1" w:after="72"/>
              <w:ind w:right="-39"/>
              <w:contextualSpacing/>
              <w:rPr>
                <w:rFonts w:ascii="Montserrat" w:hAnsi="Montserrat" w:cstheme="minorHAnsi"/>
                <w:b/>
                <w:sz w:val="10"/>
                <w:szCs w:val="10"/>
              </w:rPr>
            </w:pPr>
          </w:p>
          <w:p w14:paraId="18BA9308" w14:textId="7AD929A8" w:rsidR="008F5BF0" w:rsidRPr="002801F5" w:rsidRDefault="00F54381" w:rsidP="000C73AD">
            <w:pPr>
              <w:spacing w:after="72"/>
              <w:contextualSpacing/>
              <w:rPr>
                <w:rFonts w:ascii="Montserrat" w:hAnsi="Montserrat" w:cstheme="minorHAnsi"/>
              </w:rPr>
            </w:pPr>
            <w:r w:rsidRPr="00461E5A">
              <w:rPr>
                <w:rFonts w:ascii="Montserrat" w:hAnsi="Montserrat" w:cstheme="minorHAnsi"/>
              </w:rPr>
              <w:t xml:space="preserve">Should any student </w:t>
            </w:r>
            <w:r w:rsidR="00323716" w:rsidRPr="00461E5A">
              <w:rPr>
                <w:rFonts w:ascii="Montserrat" w:hAnsi="Montserrat" w:cstheme="minorHAnsi"/>
              </w:rPr>
              <w:t>arrive,</w:t>
            </w:r>
            <w:r w:rsidRPr="00461E5A">
              <w:rPr>
                <w:rFonts w:ascii="Montserrat" w:hAnsi="Montserrat" w:cstheme="minorHAnsi"/>
              </w:rPr>
              <w:t xml:space="preserve"> whose</w:t>
            </w:r>
            <w:r w:rsidR="00D71FC9" w:rsidRPr="00461E5A">
              <w:rPr>
                <w:rFonts w:ascii="Montserrat" w:hAnsi="Montserrat" w:cstheme="minorHAnsi"/>
              </w:rPr>
              <w:t xml:space="preserve"> needs can be met but are not catered for in terms of access or the physical environment the school will endeavour to take appropriate action</w:t>
            </w:r>
            <w:r w:rsidR="00B0143E" w:rsidRPr="00461E5A">
              <w:rPr>
                <w:rFonts w:ascii="Montserrat" w:hAnsi="Montserrat" w:cstheme="minorHAnsi"/>
              </w:rPr>
              <w:t>.</w:t>
            </w:r>
          </w:p>
        </w:tc>
        <w:tc>
          <w:tcPr>
            <w:tcW w:w="1797" w:type="dxa"/>
          </w:tcPr>
          <w:p w14:paraId="48A749B6" w14:textId="2D92D7C6" w:rsidR="008F5BF0" w:rsidRPr="00461E5A" w:rsidRDefault="005958C7" w:rsidP="000C73AD">
            <w:pPr>
              <w:spacing w:before="100" w:beforeAutospacing="1" w:after="72"/>
              <w:contextualSpacing/>
              <w:rPr>
                <w:rFonts w:ascii="Montserrat" w:hAnsi="Montserrat" w:cstheme="minorHAnsi"/>
              </w:rPr>
            </w:pPr>
            <w:r w:rsidRPr="00461E5A">
              <w:rPr>
                <w:rFonts w:ascii="Montserrat" w:hAnsi="Montserrat" w:cstheme="minorHAnsi"/>
              </w:rPr>
              <w:t xml:space="preserve">Headteacher </w:t>
            </w:r>
            <w:r w:rsidR="00461E5A" w:rsidRPr="00461E5A">
              <w:rPr>
                <w:rFonts w:ascii="Montserrat" w:hAnsi="Montserrat" w:cstheme="minorHAnsi"/>
              </w:rPr>
              <w:t xml:space="preserve">and </w:t>
            </w:r>
            <w:r w:rsidR="00323716" w:rsidRPr="00461E5A">
              <w:rPr>
                <w:rFonts w:ascii="Montserrat" w:hAnsi="Montserrat" w:cstheme="minorHAnsi"/>
              </w:rPr>
              <w:t>Mitie</w:t>
            </w:r>
          </w:p>
        </w:tc>
        <w:tc>
          <w:tcPr>
            <w:tcW w:w="1313" w:type="dxa"/>
          </w:tcPr>
          <w:p w14:paraId="54C3A09C" w14:textId="77777777" w:rsidR="008F5BF0" w:rsidRPr="00461E5A" w:rsidRDefault="00D71FC9" w:rsidP="000C73AD">
            <w:pPr>
              <w:spacing w:before="100" w:beforeAutospacing="1" w:after="72"/>
              <w:contextualSpacing/>
              <w:rPr>
                <w:rFonts w:ascii="Montserrat" w:hAnsi="Montserrat" w:cstheme="minorHAnsi"/>
              </w:rPr>
            </w:pPr>
            <w:r w:rsidRPr="00461E5A">
              <w:rPr>
                <w:rFonts w:ascii="Montserrat" w:hAnsi="Montserrat" w:cstheme="minorHAnsi"/>
              </w:rPr>
              <w:t>Ongoing</w:t>
            </w:r>
          </w:p>
        </w:tc>
      </w:tr>
    </w:tbl>
    <w:p w14:paraId="0983B0B4" w14:textId="10603B62" w:rsidR="004A7D75" w:rsidRPr="000C73AD" w:rsidRDefault="004A7D75" w:rsidP="000C73AD">
      <w:pPr>
        <w:spacing w:line="240" w:lineRule="auto"/>
        <w:contextualSpacing/>
        <w:rPr>
          <w:rFonts w:ascii="Montserrat" w:hAnsi="Montserrat" w:cstheme="minorHAnsi"/>
        </w:rPr>
      </w:pPr>
      <w:r w:rsidRPr="000C73AD">
        <w:rPr>
          <w:rFonts w:ascii="Montserrat" w:hAnsi="Montserrat" w:cstheme="minorHAnsi"/>
          <w:b/>
        </w:rPr>
        <w:lastRenderedPageBreak/>
        <w:t>Section 3: Access audit</w:t>
      </w:r>
    </w:p>
    <w:tbl>
      <w:tblPr>
        <w:tblpPr w:leftFromText="180" w:rightFromText="180" w:vertAnchor="text" w:horzAnchor="page" w:tblpX="1414" w:tblpY="271"/>
        <w:tblW w:w="139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81"/>
        <w:gridCol w:w="4758"/>
        <w:gridCol w:w="3969"/>
        <w:gridCol w:w="1701"/>
        <w:gridCol w:w="1613"/>
      </w:tblGrid>
      <w:tr w:rsidR="004A7D75" w:rsidRPr="000C73AD" w14:paraId="27871BB0" w14:textId="77777777" w:rsidTr="002801F5">
        <w:trPr>
          <w:trHeight w:val="983"/>
        </w:trPr>
        <w:tc>
          <w:tcPr>
            <w:tcW w:w="1881" w:type="dxa"/>
            <w:tcBorders>
              <w:top w:val="single" w:sz="4" w:space="0" w:color="auto"/>
              <w:left w:val="single" w:sz="4" w:space="0" w:color="auto"/>
              <w:bottom w:val="single" w:sz="4" w:space="0" w:color="auto"/>
              <w:right w:val="single" w:sz="4" w:space="0" w:color="auto"/>
            </w:tcBorders>
            <w:shd w:val="clear" w:color="auto" w:fill="008CB9"/>
            <w:vAlign w:val="center"/>
          </w:tcPr>
          <w:p w14:paraId="1C1EA230" w14:textId="77777777" w:rsidR="004A7D75" w:rsidRPr="000C73AD" w:rsidRDefault="004A7D75" w:rsidP="003A6840">
            <w:pPr>
              <w:spacing w:before="120" w:line="240" w:lineRule="auto"/>
              <w:contextualSpacing/>
              <w:jc w:val="center"/>
              <w:rPr>
                <w:rFonts w:ascii="Montserrat" w:hAnsi="Montserrat" w:cstheme="minorHAnsi"/>
                <w:b/>
                <w:color w:val="FFFFFF"/>
              </w:rPr>
            </w:pPr>
            <w:r w:rsidRPr="000C73AD">
              <w:rPr>
                <w:rFonts w:ascii="Montserrat" w:hAnsi="Montserrat" w:cstheme="minorHAnsi"/>
                <w:b/>
                <w:color w:val="FFFFFF"/>
              </w:rPr>
              <w:t>Feature</w:t>
            </w:r>
          </w:p>
          <w:p w14:paraId="5E40D923" w14:textId="77777777" w:rsidR="004A7D75" w:rsidRPr="000C73AD" w:rsidRDefault="004A7D75" w:rsidP="003A6840">
            <w:pPr>
              <w:spacing w:line="240" w:lineRule="auto"/>
              <w:contextualSpacing/>
              <w:jc w:val="center"/>
              <w:rPr>
                <w:rFonts w:ascii="Montserrat" w:hAnsi="Montserrat" w:cstheme="minorHAnsi"/>
                <w:i/>
                <w:color w:val="FFFFFF"/>
              </w:rPr>
            </w:pPr>
            <w:r w:rsidRPr="000C73AD">
              <w:rPr>
                <w:rFonts w:ascii="Montserrat" w:hAnsi="Montserrat" w:cstheme="minorHAnsi"/>
                <w:i/>
                <w:color w:val="FFFFFF"/>
              </w:rPr>
              <w:t>For example:</w:t>
            </w:r>
          </w:p>
        </w:tc>
        <w:tc>
          <w:tcPr>
            <w:tcW w:w="4758" w:type="dxa"/>
            <w:tcBorders>
              <w:top w:val="single" w:sz="4" w:space="0" w:color="auto"/>
              <w:left w:val="single" w:sz="4" w:space="0" w:color="auto"/>
              <w:bottom w:val="single" w:sz="4" w:space="0" w:color="auto"/>
              <w:right w:val="single" w:sz="4" w:space="0" w:color="auto"/>
            </w:tcBorders>
            <w:shd w:val="clear" w:color="auto" w:fill="008CB9"/>
            <w:vAlign w:val="center"/>
          </w:tcPr>
          <w:p w14:paraId="78D6FB6A" w14:textId="77777777" w:rsidR="004A7D75" w:rsidRPr="000C73AD" w:rsidRDefault="004A7D75" w:rsidP="003A6840">
            <w:pPr>
              <w:spacing w:before="240" w:line="240" w:lineRule="auto"/>
              <w:contextualSpacing/>
              <w:jc w:val="center"/>
              <w:rPr>
                <w:rFonts w:ascii="Montserrat" w:hAnsi="Montserrat" w:cstheme="minorHAnsi"/>
                <w:b/>
                <w:color w:val="FFFFFF"/>
              </w:rPr>
            </w:pPr>
            <w:r w:rsidRPr="000C73AD">
              <w:rPr>
                <w:rFonts w:ascii="Montserrat" w:hAnsi="Montserrat" w:cstheme="minorHAnsi"/>
                <w:b/>
                <w:color w:val="FFFFFF"/>
              </w:rPr>
              <w:t>Description</w:t>
            </w:r>
          </w:p>
          <w:p w14:paraId="6A77FA55" w14:textId="77777777" w:rsidR="004A7D75" w:rsidRPr="000C73AD" w:rsidRDefault="004A7D75" w:rsidP="003A6840">
            <w:pPr>
              <w:spacing w:line="240" w:lineRule="auto"/>
              <w:contextualSpacing/>
              <w:jc w:val="center"/>
              <w:rPr>
                <w:rFonts w:ascii="Montserrat" w:hAnsi="Montserrat" w:cstheme="minorHAnsi"/>
                <w:i/>
                <w:color w:val="FFFFFF"/>
              </w:rPr>
            </w:pPr>
          </w:p>
        </w:tc>
        <w:tc>
          <w:tcPr>
            <w:tcW w:w="3969" w:type="dxa"/>
            <w:tcBorders>
              <w:top w:val="single" w:sz="4" w:space="0" w:color="auto"/>
              <w:left w:val="single" w:sz="4" w:space="0" w:color="auto"/>
              <w:bottom w:val="single" w:sz="4" w:space="0" w:color="auto"/>
              <w:right w:val="single" w:sz="4" w:space="0" w:color="auto"/>
            </w:tcBorders>
            <w:shd w:val="clear" w:color="auto" w:fill="008CB9"/>
          </w:tcPr>
          <w:p w14:paraId="17CB6D37" w14:textId="77777777" w:rsidR="004A7D75" w:rsidRPr="000C73AD" w:rsidRDefault="004A7D75" w:rsidP="003A6840">
            <w:pPr>
              <w:spacing w:line="240" w:lineRule="auto"/>
              <w:contextualSpacing/>
              <w:jc w:val="center"/>
              <w:rPr>
                <w:rFonts w:ascii="Montserrat" w:hAnsi="Montserrat" w:cstheme="minorHAnsi"/>
                <w:b/>
                <w:color w:val="FFFFFF"/>
              </w:rPr>
            </w:pPr>
          </w:p>
          <w:p w14:paraId="7229A4C1" w14:textId="77777777" w:rsidR="004A7D75" w:rsidRPr="000C73AD" w:rsidRDefault="004A7D75" w:rsidP="003A6840">
            <w:pPr>
              <w:spacing w:before="120" w:line="240" w:lineRule="auto"/>
              <w:contextualSpacing/>
              <w:jc w:val="center"/>
              <w:rPr>
                <w:rFonts w:ascii="Montserrat" w:hAnsi="Montserrat" w:cstheme="minorHAnsi"/>
                <w:b/>
                <w:color w:val="FFFFFF"/>
              </w:rPr>
            </w:pPr>
            <w:r w:rsidRPr="000C73AD">
              <w:rPr>
                <w:rFonts w:ascii="Montserrat" w:hAnsi="Montserrat" w:cstheme="minorHAnsi"/>
                <w:b/>
                <w:color w:val="FFFFFF"/>
              </w:rPr>
              <w:t>Actions to be taken</w:t>
            </w:r>
          </w:p>
        </w:tc>
        <w:tc>
          <w:tcPr>
            <w:tcW w:w="1701" w:type="dxa"/>
            <w:tcBorders>
              <w:top w:val="single" w:sz="4" w:space="0" w:color="auto"/>
              <w:left w:val="single" w:sz="4" w:space="0" w:color="auto"/>
              <w:bottom w:val="single" w:sz="4" w:space="0" w:color="auto"/>
              <w:right w:val="single" w:sz="4" w:space="0" w:color="auto"/>
            </w:tcBorders>
            <w:shd w:val="clear" w:color="auto" w:fill="008CB9"/>
          </w:tcPr>
          <w:p w14:paraId="42A26EC8" w14:textId="77777777" w:rsidR="004A7D75" w:rsidRPr="000C73AD" w:rsidRDefault="004A7D75" w:rsidP="003A6840">
            <w:pPr>
              <w:spacing w:line="240" w:lineRule="auto"/>
              <w:contextualSpacing/>
              <w:jc w:val="center"/>
              <w:rPr>
                <w:rFonts w:ascii="Montserrat" w:hAnsi="Montserrat" w:cstheme="minorHAnsi"/>
                <w:b/>
                <w:color w:val="FFFFFF"/>
              </w:rPr>
            </w:pPr>
          </w:p>
          <w:p w14:paraId="6C80D36F" w14:textId="77777777" w:rsidR="004A7D75" w:rsidRPr="000C73AD" w:rsidRDefault="004A7D75" w:rsidP="003A6840">
            <w:pPr>
              <w:spacing w:line="240" w:lineRule="auto"/>
              <w:contextualSpacing/>
              <w:jc w:val="center"/>
              <w:rPr>
                <w:rFonts w:ascii="Montserrat" w:hAnsi="Montserrat" w:cstheme="minorHAnsi"/>
                <w:b/>
                <w:color w:val="FFFFFF"/>
              </w:rPr>
            </w:pPr>
            <w:r w:rsidRPr="000C73AD">
              <w:rPr>
                <w:rFonts w:ascii="Montserrat" w:hAnsi="Montserrat" w:cstheme="minorHAnsi"/>
                <w:b/>
                <w:color w:val="FFFFFF"/>
              </w:rPr>
              <w:t>Person responsible</w:t>
            </w:r>
          </w:p>
        </w:tc>
        <w:tc>
          <w:tcPr>
            <w:tcW w:w="1613" w:type="dxa"/>
            <w:tcBorders>
              <w:top w:val="single" w:sz="4" w:space="0" w:color="auto"/>
              <w:left w:val="single" w:sz="4" w:space="0" w:color="auto"/>
              <w:bottom w:val="single" w:sz="4" w:space="0" w:color="auto"/>
              <w:right w:val="single" w:sz="4" w:space="0" w:color="auto"/>
            </w:tcBorders>
            <w:shd w:val="clear" w:color="auto" w:fill="008CB9"/>
          </w:tcPr>
          <w:p w14:paraId="253C2EEE" w14:textId="77777777" w:rsidR="004A7D75" w:rsidRPr="000C73AD" w:rsidRDefault="004A7D75" w:rsidP="003A6840">
            <w:pPr>
              <w:spacing w:line="240" w:lineRule="auto"/>
              <w:contextualSpacing/>
              <w:jc w:val="center"/>
              <w:rPr>
                <w:rFonts w:ascii="Montserrat" w:hAnsi="Montserrat" w:cstheme="minorHAnsi"/>
                <w:b/>
                <w:color w:val="FFFFFF"/>
              </w:rPr>
            </w:pPr>
          </w:p>
          <w:p w14:paraId="10E11FA1" w14:textId="77777777" w:rsidR="004A7D75" w:rsidRPr="000C73AD" w:rsidRDefault="004A7D75" w:rsidP="003A6840">
            <w:pPr>
              <w:spacing w:line="240" w:lineRule="auto"/>
              <w:contextualSpacing/>
              <w:jc w:val="center"/>
              <w:rPr>
                <w:rFonts w:ascii="Montserrat" w:hAnsi="Montserrat" w:cstheme="minorHAnsi"/>
                <w:b/>
                <w:color w:val="FFFFFF"/>
              </w:rPr>
            </w:pPr>
            <w:r w:rsidRPr="000C73AD">
              <w:rPr>
                <w:rFonts w:ascii="Montserrat" w:hAnsi="Montserrat" w:cstheme="minorHAnsi"/>
                <w:b/>
                <w:color w:val="FFFFFF"/>
              </w:rPr>
              <w:t>Date to complete actions by</w:t>
            </w:r>
          </w:p>
        </w:tc>
      </w:tr>
      <w:tr w:rsidR="004A7D75" w:rsidRPr="000C73AD" w14:paraId="2803AA9B" w14:textId="77777777" w:rsidTr="003A6840">
        <w:trPr>
          <w:trHeight w:val="849"/>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3376FEEC"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t>Number of storeys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771E6332"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The school building is “L” shaped with one side of the L 3 storeys high and the second side 2 storeys high.</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63D06F98"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No action currently needs to be taken as there is lift access to all levels of the building</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5612ED"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5720FFD6"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tc>
      </w:tr>
      <w:tr w:rsidR="004A7D75" w:rsidRPr="000C73AD" w14:paraId="2A2760A1" w14:textId="77777777" w:rsidTr="003A6840">
        <w:trPr>
          <w:trHeight w:val="562"/>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74C7253B"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t xml:space="preserve">Lifts </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16EC3D40" w14:textId="01C67960"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 xml:space="preserve">The school has two lifts which allows </w:t>
            </w:r>
            <w:r w:rsidRPr="002801F5">
              <w:rPr>
                <w:rFonts w:ascii="Montserrat" w:hAnsi="Montserrat" w:cstheme="minorHAnsi"/>
                <w:color w:val="000000"/>
              </w:rPr>
              <w:t>access to all levels of the building.</w:t>
            </w:r>
            <w:r w:rsidR="00AE7FBC" w:rsidRPr="002801F5">
              <w:rPr>
                <w:rFonts w:ascii="Montserrat" w:hAnsi="Montserrat" w:cstheme="minorHAnsi"/>
                <w:color w:val="000000"/>
              </w:rPr>
              <w:t xml:space="preserve"> Buttons are also marked in brail</w:t>
            </w:r>
            <w:r w:rsidR="007C70A1" w:rsidRPr="002801F5">
              <w:rPr>
                <w:rFonts w:ascii="Montserrat" w:hAnsi="Montserrat" w:cstheme="minorHAnsi"/>
                <w:color w:val="000000"/>
              </w:rPr>
              <w:t>le</w:t>
            </w:r>
            <w:r w:rsidR="00AE7FBC" w:rsidRPr="002801F5">
              <w:rPr>
                <w:rFonts w:ascii="Montserrat" w:hAnsi="Montserrat" w:cstheme="minorHAnsi"/>
                <w:color w:val="000000"/>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FF67A9E"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Ensure lifts are regularly serviced and maintained.</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CAEC58" w14:textId="39B7DA9F"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 xml:space="preserve">Site manager / </w:t>
            </w:r>
            <w:r w:rsidR="00AE7FBC" w:rsidRPr="00AE7FBC">
              <w:rPr>
                <w:rFonts w:ascii="Montserrat" w:hAnsi="Montserrat" w:cstheme="minorHAnsi"/>
                <w:color w:val="000000"/>
              </w:rPr>
              <w:t>Mitie</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5CD9CA01"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Ongoing</w:t>
            </w:r>
          </w:p>
        </w:tc>
      </w:tr>
      <w:tr w:rsidR="004A7D75" w:rsidRPr="000C73AD" w14:paraId="3C301849" w14:textId="77777777" w:rsidTr="003A6840">
        <w:trPr>
          <w:trHeight w:val="569"/>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43B2D947"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t>Parking bays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3F465C00" w14:textId="76654FBC"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 xml:space="preserve">The school has 7 </w:t>
            </w:r>
            <w:r w:rsidR="002801F5">
              <w:rPr>
                <w:rFonts w:ascii="Montserrat" w:hAnsi="Montserrat" w:cstheme="minorHAnsi"/>
                <w:color w:val="000000"/>
              </w:rPr>
              <w:t>accessible</w:t>
            </w:r>
            <w:r w:rsidRPr="000C73AD">
              <w:rPr>
                <w:rFonts w:ascii="Montserrat" w:hAnsi="Montserrat" w:cstheme="minorHAnsi"/>
                <w:color w:val="000000"/>
              </w:rPr>
              <w:t xml:space="preserve"> parking bays within its car park</w:t>
            </w:r>
            <w:r w:rsidR="00AE7FBC">
              <w:rPr>
                <w:rFonts w:ascii="Montserrat" w:hAnsi="Montserrat" w:cstheme="minorHAnsi"/>
                <w:color w:val="000000"/>
              </w:rPr>
              <w:t>.</w:t>
            </w:r>
          </w:p>
          <w:p w14:paraId="0944325D" w14:textId="77777777" w:rsidR="004A7D75" w:rsidRPr="000C73AD" w:rsidRDefault="004A7D75" w:rsidP="003A6840">
            <w:pPr>
              <w:spacing w:before="100" w:beforeAutospacing="1" w:after="72" w:line="240" w:lineRule="auto"/>
              <w:contextualSpacing/>
              <w:rPr>
                <w:rFonts w:ascii="Montserrat" w:hAnsi="Montserrat" w:cstheme="minorHAnsi"/>
                <w:color w:val="000000"/>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84CBC68" w14:textId="182E2204"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Ensure correct use is monitored regularly.</w:t>
            </w:r>
            <w:r w:rsidR="00AE7FBC">
              <w:rPr>
                <w:rFonts w:ascii="Montserrat" w:hAnsi="Montserrat" w:cstheme="minorHAnsi"/>
                <w:color w:val="000000"/>
              </w:rPr>
              <w:t xml:space="preserve"> In </w:t>
            </w:r>
            <w:r w:rsidR="00AE7FBC" w:rsidRPr="00461E5A">
              <w:rPr>
                <w:rFonts w:ascii="Montserrat" w:hAnsi="Montserrat" w:cstheme="minorHAnsi"/>
                <w:color w:val="000000"/>
              </w:rPr>
              <w:t xml:space="preserve">addition, the parking bays </w:t>
            </w:r>
            <w:r w:rsidR="004F2F28">
              <w:rPr>
                <w:rFonts w:ascii="Montserrat" w:hAnsi="Montserrat" w:cstheme="minorHAnsi"/>
                <w:color w:val="000000"/>
              </w:rPr>
              <w:t xml:space="preserve">have been realigned allowing better access from the carpark through a dropdown kerb. </w:t>
            </w:r>
            <w:r w:rsidR="00AE7FBC">
              <w:rPr>
                <w:rFonts w:ascii="Montserrat" w:hAnsi="Montserrat" w:cstheme="minorHAnsi"/>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E4921C"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Site manager</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25C61C15" w14:textId="5AFA2C6F" w:rsidR="00AE7FBC" w:rsidRPr="000C73AD" w:rsidRDefault="00AE7FBC" w:rsidP="003A6840">
            <w:pPr>
              <w:spacing w:before="100" w:beforeAutospacing="1" w:after="72" w:line="240" w:lineRule="auto"/>
              <w:contextualSpacing/>
              <w:rPr>
                <w:rFonts w:ascii="Montserrat" w:hAnsi="Montserrat" w:cstheme="minorHAnsi"/>
                <w:color w:val="000000"/>
              </w:rPr>
            </w:pPr>
            <w:r w:rsidRPr="00461E5A">
              <w:rPr>
                <w:rFonts w:ascii="Montserrat" w:hAnsi="Montserrat" w:cstheme="minorHAnsi"/>
                <w:color w:val="000000"/>
              </w:rPr>
              <w:t>Sept 2023.</w:t>
            </w:r>
          </w:p>
        </w:tc>
      </w:tr>
      <w:tr w:rsidR="004A7D75" w:rsidRPr="000C73AD" w14:paraId="50709F93" w14:textId="77777777" w:rsidTr="003A6840">
        <w:trPr>
          <w:trHeight w:val="549"/>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1C208D60"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t>Entrances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27DC6216" w14:textId="6ABF6148"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There are two main entrances that are used by staff, parents and students. Both are accessible to wheelchair</w:t>
            </w:r>
            <w:r w:rsidR="00AE7FBC">
              <w:rPr>
                <w:rFonts w:ascii="Montserrat" w:hAnsi="Montserrat" w:cstheme="minorHAnsi"/>
                <w:color w:val="000000"/>
              </w:rPr>
              <w:t xml:space="preserve"> users</w:t>
            </w:r>
            <w:r w:rsidRPr="000C73AD">
              <w:rPr>
                <w:rFonts w:ascii="Montserrat" w:hAnsi="Montserrat" w:cstheme="minorHAnsi"/>
                <w:color w:val="000000"/>
              </w:rPr>
              <w:t>. All other entry and access points including emergency exits are accessible to wheelchair users.</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CABA109" w14:textId="65EACD43"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Ensure all entrances and exits remain clear and well serviced</w:t>
            </w:r>
            <w:r w:rsidR="00AE7FBC">
              <w:rPr>
                <w:rFonts w:ascii="Montserrat" w:hAnsi="Montserrat" w:cstheme="minorHAns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F4DB533"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Site manager</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132D6B0D" w14:textId="691F3CA0"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Ongoing</w:t>
            </w:r>
          </w:p>
        </w:tc>
      </w:tr>
      <w:tr w:rsidR="004A7D75" w:rsidRPr="000C73AD" w14:paraId="70AB6A34" w14:textId="77777777" w:rsidTr="003A6840">
        <w:trPr>
          <w:trHeight w:val="557"/>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1162626F"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t>Ramps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36D0B439" w14:textId="4DA1110E" w:rsidR="00D71FC9"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Such is the landscape that the school was built upon, entrance to the school is via the top floor of the building. External slopes allow access to the middle and ground floor.</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F9EB848" w14:textId="32D78AC3" w:rsidR="004A7D75" w:rsidRPr="000C73AD" w:rsidRDefault="00FE42ED" w:rsidP="003A6840">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Ensure all access areas are kept clean and tidy and presentable.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710B099" w14:textId="693CED39" w:rsidR="004A7D75" w:rsidRPr="000C73AD" w:rsidRDefault="00461E5A" w:rsidP="003A6840">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Headteacher</w:t>
            </w:r>
            <w:r w:rsidR="00D71FC9" w:rsidRPr="000C73AD">
              <w:rPr>
                <w:rFonts w:ascii="Montserrat" w:hAnsi="Montserrat" w:cstheme="minorHAnsi"/>
                <w:color w:val="000000"/>
              </w:rPr>
              <w:t>, Director of</w:t>
            </w:r>
            <w:r>
              <w:rPr>
                <w:rFonts w:ascii="Montserrat" w:hAnsi="Montserrat" w:cstheme="minorHAnsi"/>
                <w:color w:val="000000"/>
              </w:rPr>
              <w:t xml:space="preserve"> SEND</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26539C99" w14:textId="513FB8A5" w:rsidR="004A7D75" w:rsidRPr="000C73AD" w:rsidRDefault="002801F5" w:rsidP="003A6840">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NA</w:t>
            </w:r>
          </w:p>
        </w:tc>
      </w:tr>
      <w:tr w:rsidR="004A7D75" w:rsidRPr="000C73AD" w14:paraId="411DFE00" w14:textId="77777777" w:rsidTr="00336895">
        <w:trPr>
          <w:trHeight w:val="1452"/>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1E680832"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lastRenderedPageBreak/>
              <w:t>Toilets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180F33B8" w14:textId="48BA81BC" w:rsidR="004A7D75" w:rsidRPr="000C73AD" w:rsidRDefault="00F54381"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There are m</w:t>
            </w:r>
            <w:r w:rsidR="004A7D75" w:rsidRPr="000C73AD">
              <w:rPr>
                <w:rFonts w:ascii="Montserrat" w:hAnsi="Montserrat" w:cstheme="minorHAnsi"/>
                <w:color w:val="000000"/>
              </w:rPr>
              <w:t xml:space="preserve">ale and female toilets situated on each level of the school building. </w:t>
            </w:r>
            <w:r w:rsidR="002801F5">
              <w:rPr>
                <w:rFonts w:ascii="Montserrat" w:hAnsi="Montserrat" w:cstheme="minorHAnsi"/>
                <w:color w:val="000000"/>
              </w:rPr>
              <w:t>A</w:t>
            </w:r>
            <w:r w:rsidR="00AE7FBC" w:rsidRPr="00461E5A">
              <w:rPr>
                <w:rFonts w:ascii="Montserrat" w:hAnsi="Montserrat" w:cstheme="minorHAnsi"/>
                <w:color w:val="000000"/>
              </w:rPr>
              <w:t xml:space="preserve">ccessible </w:t>
            </w:r>
            <w:r w:rsidR="004A7D75" w:rsidRPr="00461E5A">
              <w:rPr>
                <w:rFonts w:ascii="Montserrat" w:hAnsi="Montserrat" w:cstheme="minorHAnsi"/>
                <w:color w:val="000000"/>
              </w:rPr>
              <w:t>toilets</w:t>
            </w:r>
            <w:r w:rsidR="004A7D75" w:rsidRPr="000C73AD">
              <w:rPr>
                <w:rFonts w:ascii="Montserrat" w:hAnsi="Montserrat" w:cstheme="minorHAnsi"/>
                <w:color w:val="000000"/>
              </w:rPr>
              <w:t xml:space="preserve"> </w:t>
            </w:r>
            <w:r w:rsidR="00336895">
              <w:rPr>
                <w:rFonts w:ascii="Montserrat" w:hAnsi="Montserrat" w:cstheme="minorHAnsi"/>
                <w:color w:val="000000"/>
              </w:rPr>
              <w:t xml:space="preserve">are located </w:t>
            </w:r>
            <w:r w:rsidR="004A7D75" w:rsidRPr="000C73AD">
              <w:rPr>
                <w:rFonts w:ascii="Montserrat" w:hAnsi="Montserrat" w:cstheme="minorHAnsi"/>
                <w:color w:val="000000"/>
              </w:rPr>
              <w:t>on each level and each end of the building.</w:t>
            </w:r>
            <w:r w:rsidR="002801F5">
              <w:rPr>
                <w:rFonts w:ascii="Montserrat" w:hAnsi="Montserrat" w:cstheme="minorHAnsi"/>
                <w:color w:val="000000"/>
              </w:rPr>
              <w:t xml:space="preserve"> Toilets are also marked in braille</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1A3FCD3F"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None required</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B1B498"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6869E25D"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tc>
      </w:tr>
      <w:tr w:rsidR="004A7D75" w:rsidRPr="000C73AD" w14:paraId="102FFE8B" w14:textId="77777777" w:rsidTr="003A6840">
        <w:trPr>
          <w:trHeight w:val="559"/>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1C8AFF04"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t>Reception area</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1B65F51A" w14:textId="0F37A265"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The reception area of the school is of a reasonable size</w:t>
            </w:r>
            <w:r w:rsidR="00461E5A">
              <w:rPr>
                <w:rFonts w:ascii="Montserrat" w:hAnsi="Montserrat" w:cstheme="minorHAnsi"/>
                <w:color w:val="000000"/>
              </w:rPr>
              <w:t>,</w:t>
            </w:r>
            <w:r w:rsidRPr="000C73AD">
              <w:rPr>
                <w:rFonts w:ascii="Montserrat" w:hAnsi="Montserrat" w:cstheme="minorHAnsi"/>
                <w:color w:val="000000"/>
              </w:rPr>
              <w:t xml:space="preserve"> allowing access for wheelchair users. Access is gained via sliding automatic doors</w:t>
            </w:r>
            <w:r w:rsidR="00461E5A">
              <w:rPr>
                <w:rFonts w:ascii="Montserrat" w:hAnsi="Montserrat" w:cstheme="minorHAnsi"/>
                <w:color w:val="000000"/>
              </w:rPr>
              <w:t>.</w:t>
            </w:r>
            <w:r w:rsidRPr="000C73AD">
              <w:rPr>
                <w:rFonts w:ascii="Montserrat" w:hAnsi="Montserrat" w:cstheme="minorHAnsi"/>
                <w:color w:val="000000"/>
              </w:rPr>
              <w:t xml:space="preserve"> The intercom system is also positioned at a suitable height for wheelchair users.</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E211C63" w14:textId="77777777" w:rsidR="004A7D75"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None required</w:t>
            </w:r>
          </w:p>
          <w:p w14:paraId="413AB8D7" w14:textId="77777777" w:rsidR="007C70A1" w:rsidRDefault="007C70A1" w:rsidP="003A6840">
            <w:pPr>
              <w:spacing w:before="100" w:beforeAutospacing="1" w:after="72" w:line="240" w:lineRule="auto"/>
              <w:contextualSpacing/>
              <w:rPr>
                <w:rFonts w:ascii="Montserrat" w:hAnsi="Montserrat" w:cstheme="minorHAnsi"/>
                <w:color w:val="000000"/>
              </w:rPr>
            </w:pPr>
          </w:p>
          <w:p w14:paraId="3178A636" w14:textId="690CF280" w:rsidR="007C70A1" w:rsidRPr="000C73AD" w:rsidRDefault="007C70A1" w:rsidP="003A6840">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C8D2F32"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4F58793D"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tc>
      </w:tr>
      <w:tr w:rsidR="004A7D75" w:rsidRPr="000C73AD" w14:paraId="214A2291" w14:textId="77777777" w:rsidTr="00336895">
        <w:trPr>
          <w:trHeight w:val="577"/>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153D0B0A"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t>Internal signage</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61DD39D3"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Internal signage follows fire regulations.</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7F004085" w14:textId="2F440D7E" w:rsidR="004A7D75" w:rsidRPr="000C73AD" w:rsidRDefault="00274553"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Approved, none required</w:t>
            </w:r>
            <w:r w:rsidR="007C70A1">
              <w:rPr>
                <w:rFonts w:ascii="Montserrat" w:hAnsi="Montserrat" w:cstheme="minorHAnsi"/>
                <w:color w:val="00000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B82B99" w14:textId="40832245" w:rsidR="004A7D75" w:rsidRPr="000C73AD" w:rsidRDefault="002801F5" w:rsidP="003A6840">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7F6D5B07" w14:textId="6C0D818C" w:rsidR="004A7D75" w:rsidRPr="000C73AD" w:rsidRDefault="00336895" w:rsidP="003A6840">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NA</w:t>
            </w:r>
          </w:p>
        </w:tc>
      </w:tr>
      <w:tr w:rsidR="004A7D75" w:rsidRPr="000C73AD" w14:paraId="6717C3CB" w14:textId="77777777" w:rsidTr="003A6840">
        <w:trPr>
          <w:trHeight w:val="850"/>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510EBCA1" w14:textId="77777777" w:rsidR="004A7D75" w:rsidRPr="000C73AD" w:rsidRDefault="004A7D75" w:rsidP="003A6840">
            <w:pPr>
              <w:spacing w:line="240" w:lineRule="auto"/>
              <w:contextualSpacing/>
              <w:rPr>
                <w:rFonts w:ascii="Montserrat" w:hAnsi="Montserrat" w:cstheme="minorHAnsi"/>
              </w:rPr>
            </w:pPr>
            <w:r w:rsidRPr="000C73AD">
              <w:rPr>
                <w:rFonts w:ascii="Montserrat" w:hAnsi="Montserrat" w:cstheme="minorHAnsi"/>
              </w:rPr>
              <w:t>Emergency escape routes</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3D675490" w14:textId="1BB57B52"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All other entry and access points including emergency exits are accessible to wheelchair users. There are 14 emergency escape routes within the school building positioned on all levels and sides.</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4E82593" w14:textId="77777777" w:rsidR="004A7D75"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None required</w:t>
            </w:r>
            <w:r w:rsidR="007C70A1">
              <w:rPr>
                <w:rFonts w:ascii="Montserrat" w:hAnsi="Montserrat" w:cstheme="minorHAnsi"/>
                <w:color w:val="000000"/>
              </w:rPr>
              <w:t>.</w:t>
            </w:r>
          </w:p>
          <w:p w14:paraId="4023FD9E" w14:textId="30C011BC" w:rsidR="007C70A1" w:rsidRPr="000C73AD" w:rsidRDefault="007C70A1" w:rsidP="003A6840">
            <w:pPr>
              <w:spacing w:before="100" w:beforeAutospacing="1" w:after="72" w:line="240" w:lineRule="auto"/>
              <w:contextualSpacing/>
              <w:rPr>
                <w:rFonts w:ascii="Montserrat" w:hAnsi="Montserrat" w:cstheme="minorHAns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C5600E"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1202C1C5" w14:textId="77777777" w:rsidR="004A7D75" w:rsidRPr="000C73AD" w:rsidRDefault="004A7D75" w:rsidP="003A6840">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p w14:paraId="0ED05D63" w14:textId="77777777" w:rsidR="004A7D75" w:rsidRPr="000C73AD" w:rsidRDefault="004A7D75" w:rsidP="003A6840">
            <w:pPr>
              <w:spacing w:before="100" w:beforeAutospacing="1" w:after="72" w:line="240" w:lineRule="auto"/>
              <w:contextualSpacing/>
              <w:rPr>
                <w:rFonts w:ascii="Montserrat" w:hAnsi="Montserrat" w:cstheme="minorHAnsi"/>
                <w:color w:val="000000"/>
              </w:rPr>
            </w:pPr>
          </w:p>
          <w:p w14:paraId="6A9B68FE" w14:textId="77777777" w:rsidR="004A7D75" w:rsidRPr="000C73AD" w:rsidRDefault="004A7D75" w:rsidP="003A6840">
            <w:pPr>
              <w:spacing w:before="100" w:beforeAutospacing="1" w:after="72" w:line="240" w:lineRule="auto"/>
              <w:contextualSpacing/>
              <w:rPr>
                <w:rFonts w:ascii="Montserrat" w:hAnsi="Montserrat" w:cstheme="minorHAnsi"/>
                <w:color w:val="000000"/>
              </w:rPr>
            </w:pPr>
          </w:p>
        </w:tc>
      </w:tr>
      <w:tr w:rsidR="00336895" w:rsidRPr="000C73AD" w14:paraId="29290C1C" w14:textId="77777777" w:rsidTr="0063413B">
        <w:trPr>
          <w:trHeight w:val="850"/>
        </w:trPr>
        <w:tc>
          <w:tcPr>
            <w:tcW w:w="1881" w:type="dxa"/>
            <w:tcBorders>
              <w:top w:val="single" w:sz="4" w:space="0" w:color="auto"/>
              <w:left w:val="single" w:sz="4" w:space="0" w:color="auto"/>
              <w:bottom w:val="single" w:sz="4" w:space="0" w:color="auto"/>
              <w:right w:val="single" w:sz="4" w:space="0" w:color="auto"/>
            </w:tcBorders>
            <w:shd w:val="clear" w:color="auto" w:fill="FFFFFF"/>
          </w:tcPr>
          <w:p w14:paraId="342D6BA4" w14:textId="41668148" w:rsidR="00336895" w:rsidRPr="000C73AD" w:rsidRDefault="00336895" w:rsidP="0063413B">
            <w:pPr>
              <w:spacing w:line="240" w:lineRule="auto"/>
              <w:contextualSpacing/>
              <w:rPr>
                <w:rFonts w:ascii="Montserrat" w:hAnsi="Montserrat" w:cstheme="minorHAnsi"/>
              </w:rPr>
            </w:pPr>
            <w:r>
              <w:rPr>
                <w:rFonts w:ascii="Montserrat" w:hAnsi="Montserrat" w:cstheme="minorHAnsi"/>
              </w:rPr>
              <w:t xml:space="preserve">Ramps </w:t>
            </w:r>
            <w:r w:rsidR="00FE42ED">
              <w:rPr>
                <w:rFonts w:ascii="Montserrat" w:hAnsi="Montserrat" w:cstheme="minorHAnsi"/>
              </w:rPr>
              <w:t>to access temporary stage</w:t>
            </w:r>
          </w:p>
        </w:tc>
        <w:tc>
          <w:tcPr>
            <w:tcW w:w="4758" w:type="dxa"/>
            <w:tcBorders>
              <w:top w:val="single" w:sz="4" w:space="0" w:color="auto"/>
              <w:left w:val="single" w:sz="4" w:space="0" w:color="auto"/>
              <w:bottom w:val="single" w:sz="4" w:space="0" w:color="auto"/>
              <w:right w:val="single" w:sz="4" w:space="0" w:color="auto"/>
            </w:tcBorders>
            <w:shd w:val="clear" w:color="auto" w:fill="FFFFFF"/>
          </w:tcPr>
          <w:p w14:paraId="4D87515D" w14:textId="120FFC2F" w:rsidR="00336895" w:rsidRPr="000C73AD" w:rsidRDefault="00FE42ED" w:rsidP="0063413B">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Access required to temporary stage for end of year presentation night.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B492E02" w14:textId="3F8AC080" w:rsidR="00336895" w:rsidRDefault="004F2F28" w:rsidP="0063413B">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 xml:space="preserve">Purchased, in storage until needed. </w:t>
            </w:r>
          </w:p>
          <w:p w14:paraId="2176D8AC" w14:textId="77777777" w:rsidR="00336895" w:rsidRPr="000C73AD" w:rsidRDefault="00336895" w:rsidP="0063413B">
            <w:pPr>
              <w:spacing w:before="100" w:beforeAutospacing="1" w:after="72" w:line="240" w:lineRule="auto"/>
              <w:contextualSpacing/>
              <w:rPr>
                <w:rFonts w:ascii="Montserrat" w:hAnsi="Montserrat" w:cstheme="minorHAns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62FF12" w14:textId="77777777" w:rsidR="00336895" w:rsidRPr="000C73AD" w:rsidRDefault="00336895" w:rsidP="0063413B">
            <w:pPr>
              <w:spacing w:before="100" w:beforeAutospacing="1" w:after="72" w:line="240" w:lineRule="auto"/>
              <w:contextualSpacing/>
              <w:rPr>
                <w:rFonts w:ascii="Montserrat" w:hAnsi="Montserrat" w:cstheme="minorHAnsi"/>
                <w:color w:val="000000"/>
              </w:rPr>
            </w:pPr>
            <w:r w:rsidRPr="000C73AD">
              <w:rPr>
                <w:rFonts w:ascii="Montserrat" w:hAnsi="Montserrat" w:cstheme="minorHAnsi"/>
                <w:color w:val="000000"/>
              </w:rPr>
              <w:t>NA</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5BE04568" w14:textId="112B3EB9" w:rsidR="00336895" w:rsidRPr="000C73AD" w:rsidRDefault="004F2F28" w:rsidP="0063413B">
            <w:pPr>
              <w:spacing w:before="100" w:beforeAutospacing="1" w:after="72" w:line="240" w:lineRule="auto"/>
              <w:contextualSpacing/>
              <w:rPr>
                <w:rFonts w:ascii="Montserrat" w:hAnsi="Montserrat" w:cstheme="minorHAnsi"/>
                <w:color w:val="000000"/>
              </w:rPr>
            </w:pPr>
            <w:r>
              <w:rPr>
                <w:rFonts w:ascii="Montserrat" w:hAnsi="Montserrat" w:cstheme="minorHAnsi"/>
                <w:color w:val="000000"/>
              </w:rPr>
              <w:t>NA</w:t>
            </w:r>
          </w:p>
          <w:p w14:paraId="45D387E3" w14:textId="77777777" w:rsidR="00336895" w:rsidRPr="000C73AD" w:rsidRDefault="00336895" w:rsidP="0063413B">
            <w:pPr>
              <w:spacing w:before="100" w:beforeAutospacing="1" w:after="72" w:line="240" w:lineRule="auto"/>
              <w:contextualSpacing/>
              <w:rPr>
                <w:rFonts w:ascii="Montserrat" w:hAnsi="Montserrat" w:cstheme="minorHAnsi"/>
                <w:color w:val="000000"/>
              </w:rPr>
            </w:pPr>
          </w:p>
          <w:p w14:paraId="5F10F8E3" w14:textId="77777777" w:rsidR="00336895" w:rsidRPr="000C73AD" w:rsidRDefault="00336895" w:rsidP="0063413B">
            <w:pPr>
              <w:spacing w:before="100" w:beforeAutospacing="1" w:after="72" w:line="240" w:lineRule="auto"/>
              <w:contextualSpacing/>
              <w:rPr>
                <w:rFonts w:ascii="Montserrat" w:hAnsi="Montserrat" w:cstheme="minorHAnsi"/>
                <w:color w:val="000000"/>
              </w:rPr>
            </w:pPr>
          </w:p>
        </w:tc>
      </w:tr>
    </w:tbl>
    <w:p w14:paraId="45D1D941" w14:textId="521E0B59" w:rsidR="00461E5A" w:rsidRPr="000C73AD" w:rsidRDefault="00461E5A" w:rsidP="000C73AD">
      <w:pPr>
        <w:spacing w:line="240" w:lineRule="auto"/>
        <w:contextualSpacing/>
        <w:rPr>
          <w:rFonts w:ascii="Montserrat" w:hAnsi="Montserrat" w:cstheme="minorHAnsi"/>
          <w:b/>
          <w:color w:val="000000" w:themeColor="text1"/>
        </w:rPr>
      </w:pPr>
      <w:r>
        <w:rPr>
          <w:rFonts w:ascii="Montserrat" w:hAnsi="Montserrat" w:cstheme="minorHAnsi"/>
          <w:b/>
          <w:color w:val="000000" w:themeColor="text1"/>
        </w:rPr>
        <w:t xml:space="preserve"> </w:t>
      </w:r>
    </w:p>
    <w:sectPr w:rsidR="00461E5A" w:rsidRPr="000C73AD" w:rsidSect="00B36D76">
      <w:footerReference w:type="default" r:id="rId19"/>
      <w:pgSz w:w="16838" w:h="11906" w:orient="landscape"/>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04E1" w14:textId="77777777" w:rsidR="00B36D76" w:rsidRDefault="00B36D76" w:rsidP="009B0779">
      <w:pPr>
        <w:spacing w:after="0" w:line="240" w:lineRule="auto"/>
      </w:pPr>
      <w:r>
        <w:separator/>
      </w:r>
    </w:p>
  </w:endnote>
  <w:endnote w:type="continuationSeparator" w:id="0">
    <w:p w14:paraId="1B70D5CD" w14:textId="77777777" w:rsidR="00B36D76" w:rsidRDefault="00B36D76" w:rsidP="009B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384997"/>
      <w:docPartObj>
        <w:docPartGallery w:val="Page Numbers (Bottom of Page)"/>
        <w:docPartUnique/>
      </w:docPartObj>
    </w:sdtPr>
    <w:sdtEndPr>
      <w:rPr>
        <w:noProof/>
      </w:rPr>
    </w:sdtEndPr>
    <w:sdtContent>
      <w:p w14:paraId="696A9823" w14:textId="77777777" w:rsidR="0092732B" w:rsidRDefault="0092732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95B6430" w14:textId="77777777" w:rsidR="0092732B" w:rsidRDefault="00927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08705"/>
      <w:docPartObj>
        <w:docPartGallery w:val="Page Numbers (Bottom of Page)"/>
        <w:docPartUnique/>
      </w:docPartObj>
    </w:sdtPr>
    <w:sdtEndPr>
      <w:rPr>
        <w:noProof/>
      </w:rPr>
    </w:sdtEndPr>
    <w:sdtContent>
      <w:p w14:paraId="4A70E3EB" w14:textId="3F317E95" w:rsidR="0092732B" w:rsidRDefault="0092732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9831CF3" w14:textId="77777777" w:rsidR="0092732B" w:rsidRDefault="0092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1F7A" w14:textId="77777777" w:rsidR="00B36D76" w:rsidRDefault="00B36D76" w:rsidP="009B0779">
      <w:pPr>
        <w:spacing w:after="0" w:line="240" w:lineRule="auto"/>
      </w:pPr>
      <w:r>
        <w:separator/>
      </w:r>
    </w:p>
  </w:footnote>
  <w:footnote w:type="continuationSeparator" w:id="0">
    <w:p w14:paraId="4FA7AEB2" w14:textId="77777777" w:rsidR="00B36D76" w:rsidRDefault="00B36D76" w:rsidP="009B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1806" w14:textId="4A6193DD" w:rsidR="005775B7" w:rsidRDefault="005775B7">
    <w:pPr>
      <w:pStyle w:val="Header"/>
    </w:pPr>
    <w:r>
      <w:t>Pudsey Grammar School Accessibility Policy 202</w:t>
    </w:r>
    <w:r w:rsidR="004F2F28">
      <w:t>4</w:t>
    </w:r>
    <w:r>
      <w:t xml:space="preserve"> - 202</w:t>
    </w:r>
    <w:r w:rsidR="004F2F2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E2F"/>
    <w:multiLevelType w:val="hybridMultilevel"/>
    <w:tmpl w:val="A6942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85742E"/>
    <w:multiLevelType w:val="hybridMultilevel"/>
    <w:tmpl w:val="93026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56B5E"/>
    <w:multiLevelType w:val="hybridMultilevel"/>
    <w:tmpl w:val="CF6C1144"/>
    <w:lvl w:ilvl="0" w:tplc="120E1AE6">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56881"/>
    <w:multiLevelType w:val="hybridMultilevel"/>
    <w:tmpl w:val="E6CA9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4525E"/>
    <w:multiLevelType w:val="hybridMultilevel"/>
    <w:tmpl w:val="000E850E"/>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0B155242"/>
    <w:multiLevelType w:val="hybridMultilevel"/>
    <w:tmpl w:val="08B41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501629"/>
    <w:multiLevelType w:val="hybridMultilevel"/>
    <w:tmpl w:val="A0765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5BF5"/>
    <w:multiLevelType w:val="hybridMultilevel"/>
    <w:tmpl w:val="62527C9E"/>
    <w:lvl w:ilvl="0" w:tplc="A252C942">
      <w:start w:val="2018"/>
      <w:numFmt w:val="bullet"/>
      <w:lvlText w:val="-"/>
      <w:lvlJc w:val="left"/>
      <w:pPr>
        <w:ind w:left="1590" w:hanging="360"/>
      </w:pPr>
      <w:rPr>
        <w:rFonts w:ascii="Calibri" w:eastAsiaTheme="minorHAnsi" w:hAnsi="Calibri" w:cs="Calibri"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15:restartNumberingAfterBreak="0">
    <w:nsid w:val="1DC8365B"/>
    <w:multiLevelType w:val="hybridMultilevel"/>
    <w:tmpl w:val="1244F6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23628D0"/>
    <w:multiLevelType w:val="hybridMultilevel"/>
    <w:tmpl w:val="D87C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A3174"/>
    <w:multiLevelType w:val="hybridMultilevel"/>
    <w:tmpl w:val="465822CA"/>
    <w:lvl w:ilvl="0" w:tplc="E45637E2">
      <w:start w:val="1"/>
      <w:numFmt w:val="decimal"/>
      <w:lvlText w:val="%1)"/>
      <w:lvlJc w:val="left"/>
      <w:pPr>
        <w:ind w:left="1494" w:hanging="360"/>
      </w:pPr>
      <w:rPr>
        <w:rFonts w:eastAsiaTheme="minorHAnsi"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2D3458F3"/>
    <w:multiLevelType w:val="hybridMultilevel"/>
    <w:tmpl w:val="56686E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75315"/>
    <w:multiLevelType w:val="hybridMultilevel"/>
    <w:tmpl w:val="3DDC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01C64"/>
    <w:multiLevelType w:val="hybridMultilevel"/>
    <w:tmpl w:val="D79298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729D2"/>
    <w:multiLevelType w:val="hybridMultilevel"/>
    <w:tmpl w:val="31341D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17489"/>
    <w:multiLevelType w:val="hybridMultilevel"/>
    <w:tmpl w:val="3384A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D6CF0"/>
    <w:multiLevelType w:val="hybridMultilevel"/>
    <w:tmpl w:val="71DC650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E2D23538">
      <w:numFmt w:val="bullet"/>
      <w:lvlText w:val="•"/>
      <w:lvlJc w:val="left"/>
      <w:pPr>
        <w:ind w:left="2160" w:hanging="360"/>
      </w:pPr>
      <w:rPr>
        <w:rFonts w:ascii="Montserrat" w:eastAsiaTheme="minorHAnsi" w:hAnsi="Montserrat" w:cstheme="minorHAns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494940"/>
    <w:multiLevelType w:val="hybridMultilevel"/>
    <w:tmpl w:val="D2B0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14242"/>
    <w:multiLevelType w:val="hybridMultilevel"/>
    <w:tmpl w:val="C39CF3C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587E81"/>
    <w:multiLevelType w:val="hybridMultilevel"/>
    <w:tmpl w:val="6F265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BB1F58"/>
    <w:multiLevelType w:val="hybridMultilevel"/>
    <w:tmpl w:val="D854A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A2B82"/>
    <w:multiLevelType w:val="hybridMultilevel"/>
    <w:tmpl w:val="98EAF4A0"/>
    <w:lvl w:ilvl="0" w:tplc="6DA83EC0">
      <w:numFmt w:val="bullet"/>
      <w:lvlText w:val="•"/>
      <w:lvlJc w:val="left"/>
      <w:pPr>
        <w:ind w:left="720" w:hanging="360"/>
      </w:pPr>
      <w:rPr>
        <w:rFonts w:ascii="Montserrat" w:eastAsiaTheme="minorHAnsi" w:hAnsi="Montserra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61CEA"/>
    <w:multiLevelType w:val="hybridMultilevel"/>
    <w:tmpl w:val="C5A6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7423C"/>
    <w:multiLevelType w:val="hybridMultilevel"/>
    <w:tmpl w:val="74BC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02503"/>
    <w:multiLevelType w:val="hybridMultilevel"/>
    <w:tmpl w:val="4B72CE4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5" w15:restartNumberingAfterBreak="0">
    <w:nsid w:val="719F2949"/>
    <w:multiLevelType w:val="hybridMultilevel"/>
    <w:tmpl w:val="597686B4"/>
    <w:lvl w:ilvl="0" w:tplc="B27A6B0E">
      <w:start w:val="2018"/>
      <w:numFmt w:val="bullet"/>
      <w:lvlText w:val="-"/>
      <w:lvlJc w:val="left"/>
      <w:pPr>
        <w:ind w:left="1515" w:hanging="360"/>
      </w:pPr>
      <w:rPr>
        <w:rFonts w:ascii="Calibri" w:eastAsiaTheme="minorHAnsi" w:hAnsi="Calibri" w:cs="Calibr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26" w15:restartNumberingAfterBreak="0">
    <w:nsid w:val="746D4983"/>
    <w:multiLevelType w:val="hybridMultilevel"/>
    <w:tmpl w:val="473C20C0"/>
    <w:lvl w:ilvl="0" w:tplc="F12A6A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3130B3"/>
    <w:multiLevelType w:val="hybridMultilevel"/>
    <w:tmpl w:val="A0182B5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9A0A9C"/>
    <w:multiLevelType w:val="hybridMultilevel"/>
    <w:tmpl w:val="21DC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0632053">
    <w:abstractNumId w:val="28"/>
  </w:num>
  <w:num w:numId="2" w16cid:durableId="1512988142">
    <w:abstractNumId w:val="18"/>
  </w:num>
  <w:num w:numId="3" w16cid:durableId="497116065">
    <w:abstractNumId w:val="1"/>
  </w:num>
  <w:num w:numId="4" w16cid:durableId="1685666653">
    <w:abstractNumId w:val="4"/>
  </w:num>
  <w:num w:numId="5" w16cid:durableId="783965135">
    <w:abstractNumId w:val="2"/>
  </w:num>
  <w:num w:numId="6" w16cid:durableId="701518686">
    <w:abstractNumId w:val="3"/>
  </w:num>
  <w:num w:numId="7" w16cid:durableId="265430791">
    <w:abstractNumId w:val="10"/>
  </w:num>
  <w:num w:numId="8" w16cid:durableId="612245156">
    <w:abstractNumId w:val="15"/>
  </w:num>
  <w:num w:numId="9" w16cid:durableId="1732843183">
    <w:abstractNumId w:val="25"/>
  </w:num>
  <w:num w:numId="10" w16cid:durableId="62069793">
    <w:abstractNumId w:val="7"/>
  </w:num>
  <w:num w:numId="11" w16cid:durableId="1323508145">
    <w:abstractNumId w:val="17"/>
  </w:num>
  <w:num w:numId="12" w16cid:durableId="1145203989">
    <w:abstractNumId w:val="13"/>
  </w:num>
  <w:num w:numId="13" w16cid:durableId="1081104842">
    <w:abstractNumId w:val="9"/>
  </w:num>
  <w:num w:numId="14" w16cid:durableId="1459646522">
    <w:abstractNumId w:val="26"/>
  </w:num>
  <w:num w:numId="15" w16cid:durableId="2035108536">
    <w:abstractNumId w:val="12"/>
  </w:num>
  <w:num w:numId="16" w16cid:durableId="306473102">
    <w:abstractNumId w:val="20"/>
  </w:num>
  <w:num w:numId="17" w16cid:durableId="1710062612">
    <w:abstractNumId w:val="14"/>
  </w:num>
  <w:num w:numId="18" w16cid:durableId="584388868">
    <w:abstractNumId w:val="11"/>
  </w:num>
  <w:num w:numId="19" w16cid:durableId="1237977003">
    <w:abstractNumId w:val="0"/>
  </w:num>
  <w:num w:numId="20" w16cid:durableId="2024283149">
    <w:abstractNumId w:val="5"/>
  </w:num>
  <w:num w:numId="21" w16cid:durableId="209653547">
    <w:abstractNumId w:val="19"/>
  </w:num>
  <w:num w:numId="22" w16cid:durableId="1007631726">
    <w:abstractNumId w:val="23"/>
  </w:num>
  <w:num w:numId="23" w16cid:durableId="600800679">
    <w:abstractNumId w:val="21"/>
  </w:num>
  <w:num w:numId="24" w16cid:durableId="1254388883">
    <w:abstractNumId w:val="6"/>
  </w:num>
  <w:num w:numId="25" w16cid:durableId="2110193751">
    <w:abstractNumId w:val="16"/>
  </w:num>
  <w:num w:numId="26" w16cid:durableId="1510019149">
    <w:abstractNumId w:val="8"/>
  </w:num>
  <w:num w:numId="27" w16cid:durableId="174002098">
    <w:abstractNumId w:val="27"/>
  </w:num>
  <w:num w:numId="28" w16cid:durableId="1821187966">
    <w:abstractNumId w:val="22"/>
  </w:num>
  <w:num w:numId="29" w16cid:durableId="5047091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C8"/>
    <w:rsid w:val="00024ABC"/>
    <w:rsid w:val="000709C8"/>
    <w:rsid w:val="00072777"/>
    <w:rsid w:val="00082A71"/>
    <w:rsid w:val="00094EEB"/>
    <w:rsid w:val="000955B8"/>
    <w:rsid w:val="00096AF0"/>
    <w:rsid w:val="000A0886"/>
    <w:rsid w:val="000A52DF"/>
    <w:rsid w:val="000A6353"/>
    <w:rsid w:val="000B11B6"/>
    <w:rsid w:val="000C47C0"/>
    <w:rsid w:val="000C73AD"/>
    <w:rsid w:val="000E67E3"/>
    <w:rsid w:val="00197438"/>
    <w:rsid w:val="001B1CA0"/>
    <w:rsid w:val="001B534C"/>
    <w:rsid w:val="001C17F5"/>
    <w:rsid w:val="001C6C59"/>
    <w:rsid w:val="001E6053"/>
    <w:rsid w:val="001F0BF7"/>
    <w:rsid w:val="00222B5A"/>
    <w:rsid w:val="00230260"/>
    <w:rsid w:val="00267ED3"/>
    <w:rsid w:val="00274553"/>
    <w:rsid w:val="002801F5"/>
    <w:rsid w:val="002C088F"/>
    <w:rsid w:val="002D478C"/>
    <w:rsid w:val="00303BE0"/>
    <w:rsid w:val="00323716"/>
    <w:rsid w:val="00323879"/>
    <w:rsid w:val="00336895"/>
    <w:rsid w:val="00340432"/>
    <w:rsid w:val="003A6840"/>
    <w:rsid w:val="003E0C72"/>
    <w:rsid w:val="003E1D71"/>
    <w:rsid w:val="00461E5A"/>
    <w:rsid w:val="00462A39"/>
    <w:rsid w:val="004728CD"/>
    <w:rsid w:val="004976B0"/>
    <w:rsid w:val="004A7D75"/>
    <w:rsid w:val="004D7DC9"/>
    <w:rsid w:val="004F2F28"/>
    <w:rsid w:val="00515EA5"/>
    <w:rsid w:val="0056385B"/>
    <w:rsid w:val="005644CD"/>
    <w:rsid w:val="005775B7"/>
    <w:rsid w:val="00594CC3"/>
    <w:rsid w:val="005958C7"/>
    <w:rsid w:val="00595C46"/>
    <w:rsid w:val="005B0A88"/>
    <w:rsid w:val="005D00C2"/>
    <w:rsid w:val="00636E3C"/>
    <w:rsid w:val="00636E4B"/>
    <w:rsid w:val="00637470"/>
    <w:rsid w:val="00661CC1"/>
    <w:rsid w:val="00673983"/>
    <w:rsid w:val="00685F97"/>
    <w:rsid w:val="006C426A"/>
    <w:rsid w:val="006E37DD"/>
    <w:rsid w:val="006E7A03"/>
    <w:rsid w:val="0070505F"/>
    <w:rsid w:val="00721E4F"/>
    <w:rsid w:val="00724F09"/>
    <w:rsid w:val="00734BD7"/>
    <w:rsid w:val="00753CF6"/>
    <w:rsid w:val="00757772"/>
    <w:rsid w:val="007B66B8"/>
    <w:rsid w:val="007C70A1"/>
    <w:rsid w:val="00804F91"/>
    <w:rsid w:val="00825CA7"/>
    <w:rsid w:val="00845B46"/>
    <w:rsid w:val="00851219"/>
    <w:rsid w:val="00865CEC"/>
    <w:rsid w:val="008777F2"/>
    <w:rsid w:val="00885A33"/>
    <w:rsid w:val="008D32A6"/>
    <w:rsid w:val="008D452E"/>
    <w:rsid w:val="008E5F83"/>
    <w:rsid w:val="008F507A"/>
    <w:rsid w:val="008F5BF0"/>
    <w:rsid w:val="008F683A"/>
    <w:rsid w:val="0090216C"/>
    <w:rsid w:val="0092732B"/>
    <w:rsid w:val="00993173"/>
    <w:rsid w:val="009B0220"/>
    <w:rsid w:val="009B0779"/>
    <w:rsid w:val="009C50C1"/>
    <w:rsid w:val="009D575D"/>
    <w:rsid w:val="009D7C2F"/>
    <w:rsid w:val="009E2E6F"/>
    <w:rsid w:val="00A00A53"/>
    <w:rsid w:val="00A03B4F"/>
    <w:rsid w:val="00A05A3A"/>
    <w:rsid w:val="00A14DCF"/>
    <w:rsid w:val="00A45D1D"/>
    <w:rsid w:val="00A76B7C"/>
    <w:rsid w:val="00AD3068"/>
    <w:rsid w:val="00AE7FBC"/>
    <w:rsid w:val="00B0143E"/>
    <w:rsid w:val="00B36D76"/>
    <w:rsid w:val="00B46EC5"/>
    <w:rsid w:val="00B556FD"/>
    <w:rsid w:val="00B573ED"/>
    <w:rsid w:val="00B956B4"/>
    <w:rsid w:val="00BD5D50"/>
    <w:rsid w:val="00BE760C"/>
    <w:rsid w:val="00BF27AB"/>
    <w:rsid w:val="00BF74E1"/>
    <w:rsid w:val="00C44E05"/>
    <w:rsid w:val="00C55B7C"/>
    <w:rsid w:val="00C760B0"/>
    <w:rsid w:val="00C9383A"/>
    <w:rsid w:val="00CB2197"/>
    <w:rsid w:val="00CC0C06"/>
    <w:rsid w:val="00CF7B1D"/>
    <w:rsid w:val="00D23F74"/>
    <w:rsid w:val="00D401DB"/>
    <w:rsid w:val="00D4395C"/>
    <w:rsid w:val="00D44FF3"/>
    <w:rsid w:val="00D71FC9"/>
    <w:rsid w:val="00D94030"/>
    <w:rsid w:val="00DA14FE"/>
    <w:rsid w:val="00DA1C1D"/>
    <w:rsid w:val="00DC18DB"/>
    <w:rsid w:val="00DD0D8D"/>
    <w:rsid w:val="00DE38AC"/>
    <w:rsid w:val="00DF140F"/>
    <w:rsid w:val="00E047E5"/>
    <w:rsid w:val="00E11837"/>
    <w:rsid w:val="00E41E8A"/>
    <w:rsid w:val="00E47765"/>
    <w:rsid w:val="00E868A0"/>
    <w:rsid w:val="00E87498"/>
    <w:rsid w:val="00E904CF"/>
    <w:rsid w:val="00E91C5B"/>
    <w:rsid w:val="00EB1DA6"/>
    <w:rsid w:val="00EB475C"/>
    <w:rsid w:val="00EC05DB"/>
    <w:rsid w:val="00ED055F"/>
    <w:rsid w:val="00ED732E"/>
    <w:rsid w:val="00EE2251"/>
    <w:rsid w:val="00F25B70"/>
    <w:rsid w:val="00F424E7"/>
    <w:rsid w:val="00F54381"/>
    <w:rsid w:val="00F952F0"/>
    <w:rsid w:val="00FB2DAC"/>
    <w:rsid w:val="00FD01A4"/>
    <w:rsid w:val="00FE42ED"/>
    <w:rsid w:val="00FF5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A061F"/>
  <w15:docId w15:val="{817CE316-342A-4C21-B07A-D6ADDCA0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75D"/>
  </w:style>
  <w:style w:type="paragraph" w:styleId="Heading1">
    <w:name w:val="heading 1"/>
    <w:basedOn w:val="Normal"/>
    <w:next w:val="Normal"/>
    <w:link w:val="Heading1Char"/>
    <w:uiPriority w:val="9"/>
    <w:qFormat/>
    <w:rsid w:val="000709C8"/>
    <w:pPr>
      <w:spacing w:after="200" w:line="276" w:lineRule="auto"/>
      <w:outlineLvl w:val="0"/>
    </w:pPr>
    <w:rPr>
      <w:rFonts w:ascii="Arial" w:eastAsia="Calibri" w:hAnsi="Arial" w:cs="Arial"/>
      <w:color w:val="0085CF"/>
      <w:sz w:val="36"/>
      <w:szCs w:val="36"/>
    </w:rPr>
  </w:style>
  <w:style w:type="paragraph" w:styleId="Heading2">
    <w:name w:val="heading 2"/>
    <w:basedOn w:val="Normal"/>
    <w:next w:val="Normal"/>
    <w:link w:val="Heading2Char"/>
    <w:uiPriority w:val="9"/>
    <w:semiHidden/>
    <w:unhideWhenUsed/>
    <w:qFormat/>
    <w:rsid w:val="00F952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C8"/>
    <w:rPr>
      <w:rFonts w:ascii="Arial" w:eastAsia="Calibri" w:hAnsi="Arial" w:cs="Arial"/>
      <w:color w:val="0085CF"/>
      <w:sz w:val="36"/>
      <w:szCs w:val="36"/>
    </w:rPr>
  </w:style>
  <w:style w:type="paragraph" w:styleId="BodyTextIndent">
    <w:name w:val="Body Text Indent"/>
    <w:basedOn w:val="Normal"/>
    <w:link w:val="BodyTextIndentChar"/>
    <w:uiPriority w:val="99"/>
    <w:unhideWhenUsed/>
    <w:rsid w:val="000709C8"/>
    <w:pPr>
      <w:overflowPunct w:val="0"/>
      <w:autoSpaceDE w:val="0"/>
      <w:autoSpaceDN w:val="0"/>
      <w:adjustRightInd w:val="0"/>
      <w:spacing w:after="120" w:line="240" w:lineRule="auto"/>
      <w:ind w:left="283"/>
      <w:textAlignment w:val="baseline"/>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rsid w:val="000709C8"/>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F952F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F952F0"/>
    <w:pPr>
      <w:spacing w:after="120"/>
    </w:pPr>
  </w:style>
  <w:style w:type="character" w:customStyle="1" w:styleId="BodyTextChar">
    <w:name w:val="Body Text Char"/>
    <w:basedOn w:val="DefaultParagraphFont"/>
    <w:link w:val="BodyText"/>
    <w:uiPriority w:val="99"/>
    <w:rsid w:val="00F952F0"/>
  </w:style>
  <w:style w:type="paragraph" w:styleId="BodyText2">
    <w:name w:val="Body Text 2"/>
    <w:basedOn w:val="Normal"/>
    <w:link w:val="BodyText2Char"/>
    <w:uiPriority w:val="99"/>
    <w:unhideWhenUsed/>
    <w:rsid w:val="008E5F83"/>
    <w:pPr>
      <w:overflowPunct w:val="0"/>
      <w:autoSpaceDE w:val="0"/>
      <w:autoSpaceDN w:val="0"/>
      <w:adjustRightInd w:val="0"/>
      <w:spacing w:after="120" w:line="480" w:lineRule="auto"/>
      <w:textAlignment w:val="baseline"/>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8E5F83"/>
    <w:rPr>
      <w:rFonts w:ascii="Arial" w:eastAsia="Times New Roman" w:hAnsi="Arial" w:cs="Times New Roman"/>
      <w:sz w:val="24"/>
      <w:szCs w:val="20"/>
    </w:rPr>
  </w:style>
  <w:style w:type="character" w:styleId="Hyperlink">
    <w:name w:val="Hyperlink"/>
    <w:uiPriority w:val="99"/>
    <w:unhideWhenUsed/>
    <w:rsid w:val="00A05A3A"/>
    <w:rPr>
      <w:color w:val="0000FF"/>
      <w:u w:val="single"/>
    </w:rPr>
  </w:style>
  <w:style w:type="paragraph" w:customStyle="1" w:styleId="Default">
    <w:name w:val="Default"/>
    <w:rsid w:val="00885A33"/>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ListParagraph">
    <w:name w:val="List Paragraph"/>
    <w:basedOn w:val="Normal"/>
    <w:uiPriority w:val="34"/>
    <w:qFormat/>
    <w:rsid w:val="00637470"/>
    <w:pPr>
      <w:ind w:left="720"/>
      <w:contextualSpacing/>
    </w:pPr>
  </w:style>
  <w:style w:type="paragraph" w:styleId="BodyText3">
    <w:name w:val="Body Text 3"/>
    <w:basedOn w:val="Normal"/>
    <w:link w:val="BodyText3Char"/>
    <w:uiPriority w:val="99"/>
    <w:unhideWhenUsed/>
    <w:rsid w:val="00303BE0"/>
    <w:pPr>
      <w:overflowPunct w:val="0"/>
      <w:autoSpaceDE w:val="0"/>
      <w:autoSpaceDN w:val="0"/>
      <w:adjustRightInd w:val="0"/>
      <w:spacing w:after="120" w:line="240" w:lineRule="auto"/>
      <w:textAlignment w:val="baseline"/>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303BE0"/>
    <w:rPr>
      <w:rFonts w:ascii="Arial" w:eastAsia="Times New Roman" w:hAnsi="Arial" w:cs="Times New Roman"/>
      <w:sz w:val="16"/>
      <w:szCs w:val="16"/>
    </w:rPr>
  </w:style>
  <w:style w:type="paragraph" w:styleId="NoSpacing">
    <w:name w:val="No Spacing"/>
    <w:uiPriority w:val="1"/>
    <w:qFormat/>
    <w:rsid w:val="004A7D75"/>
    <w:pPr>
      <w:spacing w:after="0" w:line="240" w:lineRule="auto"/>
    </w:pPr>
  </w:style>
  <w:style w:type="table" w:styleId="TableGrid">
    <w:name w:val="Table Grid"/>
    <w:basedOn w:val="TableNormal"/>
    <w:uiPriority w:val="39"/>
    <w:rsid w:val="008F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0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8F"/>
    <w:rPr>
      <w:rFonts w:ascii="Segoe UI" w:hAnsi="Segoe UI" w:cs="Segoe UI"/>
      <w:sz w:val="18"/>
      <w:szCs w:val="18"/>
    </w:rPr>
  </w:style>
  <w:style w:type="paragraph" w:styleId="NormalWeb">
    <w:name w:val="Normal (Web)"/>
    <w:basedOn w:val="Normal"/>
    <w:uiPriority w:val="99"/>
    <w:semiHidden/>
    <w:unhideWhenUsed/>
    <w:rsid w:val="000B11B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9B0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79"/>
  </w:style>
  <w:style w:type="paragraph" w:styleId="Footer">
    <w:name w:val="footer"/>
    <w:basedOn w:val="Normal"/>
    <w:link w:val="FooterChar"/>
    <w:uiPriority w:val="99"/>
    <w:unhideWhenUsed/>
    <w:rsid w:val="009B0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79"/>
  </w:style>
  <w:style w:type="character" w:styleId="UnresolvedMention">
    <w:name w:val="Unresolved Mention"/>
    <w:basedOn w:val="DefaultParagraphFont"/>
    <w:uiPriority w:val="99"/>
    <w:semiHidden/>
    <w:unhideWhenUsed/>
    <w:rsid w:val="005958C7"/>
    <w:rPr>
      <w:color w:val="605E5C"/>
      <w:shd w:val="clear" w:color="auto" w:fill="E1DFDD"/>
    </w:rPr>
  </w:style>
  <w:style w:type="character" w:styleId="FollowedHyperlink">
    <w:name w:val="FollowedHyperlink"/>
    <w:basedOn w:val="DefaultParagraphFont"/>
    <w:uiPriority w:val="99"/>
    <w:semiHidden/>
    <w:unhideWhenUsed/>
    <w:rsid w:val="00E11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itage@pudseygrammar.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mccaffrey@pudseygrammar.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edslocaloffer.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endenquiries@pudseygrammar.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d@pudeygramma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6" ma:contentTypeDescription="Create a new document." ma:contentTypeScope="" ma:versionID="6c19f83b9ea7838843b862da3b850b4c">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715ff3f537ab3d1f1c51cf07f998d879"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33FB8-245D-4FA0-A035-BAFBB0178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603B9-D6F1-40A0-B11A-9275FC3FCBB9}">
  <ds:schemaRefs>
    <ds:schemaRef ds:uri="http://schemas.openxmlformats.org/officeDocument/2006/bibliography"/>
  </ds:schemaRefs>
</ds:datastoreItem>
</file>

<file path=customXml/itemProps3.xml><?xml version="1.0" encoding="utf-8"?>
<ds:datastoreItem xmlns:ds="http://schemas.openxmlformats.org/officeDocument/2006/customXml" ds:itemID="{03371B19-57A3-40D8-9FD1-5E8AD5A451C3}">
  <ds:schemaRefs>
    <ds:schemaRef ds:uri="http://schemas.microsoft.com/office/2006/metadata/properties"/>
    <ds:schemaRef ds:uri="http://schemas.microsoft.com/office/infopath/2007/PartnerControls"/>
    <ds:schemaRef ds:uri="213c850c-f080-45fa-a6e9-a841e79ba0d6"/>
    <ds:schemaRef ds:uri="ac5c2849-74a1-46d7-ad44-587ab7d0a8b9"/>
  </ds:schemaRefs>
</ds:datastoreItem>
</file>

<file path=customXml/itemProps4.xml><?xml version="1.0" encoding="utf-8"?>
<ds:datastoreItem xmlns:ds="http://schemas.openxmlformats.org/officeDocument/2006/customXml" ds:itemID="{D376A935-7E04-4FD2-B825-8C91ED80A8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Ramspott</dc:creator>
  <cp:lastModifiedBy>David Webster</cp:lastModifiedBy>
  <cp:revision>19</cp:revision>
  <cp:lastPrinted>2022-10-17T11:23:00Z</cp:lastPrinted>
  <dcterms:created xsi:type="dcterms:W3CDTF">2023-03-22T13:32:00Z</dcterms:created>
  <dcterms:modified xsi:type="dcterms:W3CDTF">2024-02-23T11:23:00Z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ies>
</file>